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BF63B" w14:textId="77777777" w:rsidR="00BD529C" w:rsidRPr="00BD529C" w:rsidRDefault="00BD529C" w:rsidP="00BD529C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212529"/>
          <w:kern w:val="36"/>
          <w:sz w:val="48"/>
          <w:szCs w:val="48"/>
          <w:lang/>
          <w14:ligatures w14:val="none"/>
        </w:rPr>
      </w:pPr>
      <w:r w:rsidRPr="00BD529C">
        <w:rPr>
          <w:rFonts w:ascii="Roboto" w:eastAsia="Times New Roman" w:hAnsi="Roboto" w:cs="Times New Roman"/>
          <w:color w:val="212529"/>
          <w:kern w:val="36"/>
          <w:sz w:val="48"/>
          <w:szCs w:val="48"/>
          <w:lang/>
          <w14:ligatures w14:val="none"/>
        </w:rPr>
        <w:t>ДСТУ 8302:2015</w:t>
      </w:r>
    </w:p>
    <w:p w14:paraId="0DB221A2" w14:textId="77777777" w:rsidR="00BD529C" w:rsidRPr="00BD529C" w:rsidRDefault="00BD529C" w:rsidP="00BD529C">
      <w:pPr>
        <w:shd w:val="clear" w:color="auto" w:fill="FFFFFF"/>
        <w:spacing w:after="100" w:afterAutospacing="1" w:line="240" w:lineRule="auto"/>
        <w:outlineLvl w:val="1"/>
        <w:rPr>
          <w:rFonts w:ascii="Roboto" w:eastAsia="Times New Roman" w:hAnsi="Roboto" w:cs="Times New Roman"/>
          <w:color w:val="212529"/>
          <w:kern w:val="0"/>
          <w:sz w:val="36"/>
          <w:szCs w:val="36"/>
          <w:lang/>
          <w14:ligatures w14:val="none"/>
        </w:rPr>
      </w:pPr>
      <w:r w:rsidRPr="00BD529C">
        <w:rPr>
          <w:rFonts w:ascii="Roboto" w:eastAsia="Times New Roman" w:hAnsi="Roboto" w:cs="Times New Roman"/>
          <w:color w:val="212529"/>
          <w:kern w:val="0"/>
          <w:sz w:val="36"/>
          <w:szCs w:val="36"/>
          <w:lang/>
          <w14:ligatures w14:val="none"/>
        </w:rPr>
        <w:t>Що таке ДСТУ 8302:2015?</w:t>
      </w:r>
    </w:p>
    <w:p w14:paraId="05C1026C" w14:textId="77777777" w:rsidR="00BD529C" w:rsidRPr="00BD529C" w:rsidRDefault="00BD529C" w:rsidP="00BD529C">
      <w:pPr>
        <w:shd w:val="clear" w:color="auto" w:fill="FFFFFF"/>
        <w:spacing w:after="100" w:afterAutospacing="1" w:line="240" w:lineRule="auto"/>
        <w:outlineLvl w:val="1"/>
        <w:rPr>
          <w:rFonts w:ascii="Roboto" w:eastAsia="Times New Roman" w:hAnsi="Roboto" w:cs="Times New Roman"/>
          <w:color w:val="212529"/>
          <w:kern w:val="0"/>
          <w:sz w:val="36"/>
          <w:szCs w:val="36"/>
          <w:lang/>
          <w14:ligatures w14:val="none"/>
        </w:rPr>
      </w:pPr>
      <w:r w:rsidRPr="00BD529C">
        <w:rPr>
          <w:rFonts w:ascii="Roboto" w:eastAsia="Times New Roman" w:hAnsi="Roboto" w:cs="Times New Roman"/>
          <w:color w:val="212529"/>
          <w:kern w:val="0"/>
          <w:sz w:val="36"/>
          <w:szCs w:val="36"/>
          <w:lang/>
          <w14:ligatures w14:val="none"/>
        </w:rPr>
        <w:t>Загальна інформація</w:t>
      </w:r>
    </w:p>
    <w:p w14:paraId="5886900C" w14:textId="77777777" w:rsidR="00BD529C" w:rsidRPr="00BD529C" w:rsidRDefault="00BD529C" w:rsidP="00BD529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kern w:val="0"/>
          <w:sz w:val="24"/>
          <w:szCs w:val="24"/>
          <w:lang/>
          <w14:ligatures w14:val="none"/>
        </w:rPr>
      </w:pPr>
      <w:r w:rsidRPr="00BD529C">
        <w:rPr>
          <w:rFonts w:ascii="Roboto" w:eastAsia="Times New Roman" w:hAnsi="Roboto" w:cs="Times New Roman"/>
          <w:b/>
          <w:bCs/>
          <w:color w:val="212529"/>
          <w:kern w:val="0"/>
          <w:sz w:val="24"/>
          <w:szCs w:val="24"/>
          <w:lang/>
          <w14:ligatures w14:val="none"/>
        </w:rPr>
        <w:t>ДСТУ 8302:2015</w:t>
      </w:r>
      <w:r w:rsidRPr="00BD529C">
        <w:rPr>
          <w:rFonts w:ascii="Roboto" w:eastAsia="Times New Roman" w:hAnsi="Roboto" w:cs="Times New Roman"/>
          <w:color w:val="212529"/>
          <w:kern w:val="0"/>
          <w:sz w:val="24"/>
          <w:szCs w:val="24"/>
          <w:lang/>
          <w14:ligatures w14:val="none"/>
        </w:rPr>
        <w:t> «Інформація та документація. Бібліографічне посилання. Загальні положення та правила складання» – це державний стандарт, що діє в Україні з 2016 року. Стандарт розроблено Державною науковою установою «Книжкова палата України імені Івана Федорова».</w:t>
      </w:r>
    </w:p>
    <w:p w14:paraId="3D50F9A5" w14:textId="77777777" w:rsidR="00BD529C" w:rsidRPr="00BD529C" w:rsidRDefault="00BD529C" w:rsidP="00BD529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kern w:val="0"/>
          <w:sz w:val="24"/>
          <w:szCs w:val="24"/>
          <w:lang/>
          <w14:ligatures w14:val="none"/>
        </w:rPr>
      </w:pPr>
      <w:r w:rsidRPr="00BD529C">
        <w:rPr>
          <w:rFonts w:ascii="Roboto" w:eastAsia="Times New Roman" w:hAnsi="Roboto" w:cs="Times New Roman"/>
          <w:color w:val="212529"/>
          <w:kern w:val="0"/>
          <w:sz w:val="24"/>
          <w:szCs w:val="24"/>
          <w:lang/>
          <w14:ligatures w14:val="none"/>
        </w:rPr>
        <w:t>ДСТУ 8302:2015 регламентує правила складання бібліографічних посилань та бібліографічних описів, таким чином визначаючи загальні принципи оформлення списків використаних джерел у дипломних роботах, рефератах, наукових працях, дисертаціях тощо.</w:t>
      </w:r>
    </w:p>
    <w:p w14:paraId="66860E40" w14:textId="77777777" w:rsidR="00BD529C" w:rsidRPr="00BD529C" w:rsidRDefault="00BD529C" w:rsidP="00BD529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kern w:val="0"/>
          <w:sz w:val="24"/>
          <w:szCs w:val="24"/>
          <w:lang/>
          <w14:ligatures w14:val="none"/>
        </w:rPr>
      </w:pPr>
      <w:r w:rsidRPr="00BD529C">
        <w:rPr>
          <w:rFonts w:ascii="Roboto" w:eastAsia="Times New Roman" w:hAnsi="Roboto" w:cs="Times New Roman"/>
          <w:color w:val="212529"/>
          <w:kern w:val="0"/>
          <w:sz w:val="24"/>
          <w:szCs w:val="24"/>
          <w:lang/>
          <w14:ligatures w14:val="none"/>
        </w:rPr>
        <w:t>Стандарт містить низку відмінностей проти старішого </w:t>
      </w:r>
      <w:hyperlink r:id="rId4" w:history="1">
        <w:r w:rsidRPr="00BD529C">
          <w:rPr>
            <w:rFonts w:ascii="Roboto" w:eastAsia="Times New Roman" w:hAnsi="Roboto" w:cs="Times New Roman"/>
            <w:color w:val="0275D8"/>
            <w:kern w:val="0"/>
            <w:sz w:val="24"/>
            <w:szCs w:val="24"/>
            <w:u w:val="single"/>
            <w:lang/>
            <w14:ligatures w14:val="none"/>
          </w:rPr>
          <w:t>ДСТУ ГОСТ 7.1:2006 (так званий «ВАК»)</w:t>
        </w:r>
      </w:hyperlink>
      <w:r w:rsidRPr="00BD529C">
        <w:rPr>
          <w:rFonts w:ascii="Roboto" w:eastAsia="Times New Roman" w:hAnsi="Roboto" w:cs="Times New Roman"/>
          <w:color w:val="212529"/>
          <w:kern w:val="0"/>
          <w:sz w:val="24"/>
          <w:szCs w:val="24"/>
          <w:lang/>
          <w14:ligatures w14:val="none"/>
        </w:rPr>
        <w:t>. Так, він замінює низку розділових знаків, не поширених у міжнародних стандартах бібліографічних описів, зокрема усуває знак «крапка й тире» («. —») на знак крапка («.») у поділі зон бібліографічного опису, дозволяє не використовувати дві скісні риски («//») тощо, дозволяє не наводити низку елементів опису для різних типів джерел.</w:t>
      </w:r>
    </w:p>
    <w:p w14:paraId="3FDD88E3" w14:textId="77777777" w:rsidR="00BD529C" w:rsidRPr="00BD529C" w:rsidRDefault="00BD529C" w:rsidP="00BD529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kern w:val="0"/>
          <w:sz w:val="24"/>
          <w:szCs w:val="24"/>
          <w:lang/>
          <w14:ligatures w14:val="none"/>
        </w:rPr>
      </w:pPr>
      <w:r w:rsidRPr="00BD529C">
        <w:rPr>
          <w:rFonts w:ascii="Roboto" w:eastAsia="Times New Roman" w:hAnsi="Roboto" w:cs="Times New Roman"/>
          <w:color w:val="212529"/>
          <w:kern w:val="0"/>
          <w:sz w:val="24"/>
          <w:szCs w:val="24"/>
          <w:lang/>
          <w14:ligatures w14:val="none"/>
        </w:rPr>
        <w:t>Сьогодні ДСТУ 8302:2015 – найновіший стандарт правил складання бібліографічних посилань в Україні. Його широко використовують наукові фахові видання України, університет й видавництва. Також ДСТУ 8302:2015 (нарівні з низкою міжнародних стандартів, зокрема </w:t>
      </w:r>
      <w:hyperlink r:id="rId5" w:history="1">
        <w:r w:rsidRPr="00BD529C">
          <w:rPr>
            <w:rFonts w:ascii="Roboto" w:eastAsia="Times New Roman" w:hAnsi="Roboto" w:cs="Times New Roman"/>
            <w:color w:val="0275D8"/>
            <w:kern w:val="0"/>
            <w:sz w:val="24"/>
            <w:szCs w:val="24"/>
            <w:u w:val="single"/>
            <w:lang/>
            <w14:ligatures w14:val="none"/>
          </w:rPr>
          <w:t>APA</w:t>
        </w:r>
      </w:hyperlink>
      <w:r w:rsidRPr="00BD529C">
        <w:rPr>
          <w:rFonts w:ascii="Roboto" w:eastAsia="Times New Roman" w:hAnsi="Roboto" w:cs="Times New Roman"/>
          <w:color w:val="212529"/>
          <w:kern w:val="0"/>
          <w:sz w:val="24"/>
          <w:szCs w:val="24"/>
          <w:lang/>
          <w14:ligatures w14:val="none"/>
        </w:rPr>
        <w:t>, </w:t>
      </w:r>
      <w:hyperlink r:id="rId6" w:history="1">
        <w:r w:rsidRPr="00BD529C">
          <w:rPr>
            <w:rFonts w:ascii="Roboto" w:eastAsia="Times New Roman" w:hAnsi="Roboto" w:cs="Times New Roman"/>
            <w:color w:val="0275D8"/>
            <w:kern w:val="0"/>
            <w:sz w:val="24"/>
            <w:szCs w:val="24"/>
            <w:u w:val="single"/>
            <w:lang/>
            <w14:ligatures w14:val="none"/>
          </w:rPr>
          <w:t>MLA</w:t>
        </w:r>
      </w:hyperlink>
      <w:r w:rsidRPr="00BD529C">
        <w:rPr>
          <w:rFonts w:ascii="Roboto" w:eastAsia="Times New Roman" w:hAnsi="Roboto" w:cs="Times New Roman"/>
          <w:color w:val="212529"/>
          <w:kern w:val="0"/>
          <w:sz w:val="24"/>
          <w:szCs w:val="24"/>
          <w:lang/>
          <w14:ligatures w14:val="none"/>
        </w:rPr>
        <w:t>) офіційно затверджений для оформлення списків використаних джерел у дисертаціях відповідно до Наказу Міністерства освіти і науки України № 40 від 12.01.2017.</w:t>
      </w:r>
    </w:p>
    <w:p w14:paraId="18775926" w14:textId="77777777" w:rsidR="00725B0D" w:rsidRDefault="00725B0D"/>
    <w:sectPr w:rsidR="0072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0F"/>
    <w:rsid w:val="0058333C"/>
    <w:rsid w:val="00725B0D"/>
    <w:rsid w:val="007B6089"/>
    <w:rsid w:val="00A3650F"/>
    <w:rsid w:val="00B9688F"/>
    <w:rsid w:val="00BD529C"/>
    <w:rsid w:val="00D1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A5745-6E27-45DB-9626-4793DBFC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5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5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5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5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5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5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5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5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5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5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365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365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3650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3650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3650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3650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3650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3650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365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365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365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365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365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3650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3650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3650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365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3650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3650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0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fiati.com/info/mla-8/" TargetMode="External"/><Relationship Id="rId5" Type="http://schemas.openxmlformats.org/officeDocument/2006/relationships/hyperlink" Target="https://www.grafiati.com/info/apa-7/" TargetMode="External"/><Relationship Id="rId4" Type="http://schemas.openxmlformats.org/officeDocument/2006/relationships/hyperlink" Target="https://www.grafiati.com/uk/info/dstu-7-1-2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 Людмила Юхимівна</dc:creator>
  <cp:keywords/>
  <dc:description/>
  <cp:lastModifiedBy>Байрак Людмила Юхимівна</cp:lastModifiedBy>
  <cp:revision>2</cp:revision>
  <dcterms:created xsi:type="dcterms:W3CDTF">2024-05-29T08:09:00Z</dcterms:created>
  <dcterms:modified xsi:type="dcterms:W3CDTF">2024-05-29T08:09:00Z</dcterms:modified>
</cp:coreProperties>
</file>