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5433B" w14:textId="77777777" w:rsidR="00B86A9C" w:rsidRPr="000E5BF7" w:rsidRDefault="00B86A9C" w:rsidP="002146A0">
      <w:pPr>
        <w:ind w:right="-143"/>
        <w:jc w:val="center"/>
        <w:rPr>
          <w:spacing w:val="-2"/>
          <w:sz w:val="28"/>
          <w:szCs w:val="28"/>
        </w:rPr>
      </w:pPr>
      <w:r w:rsidRPr="000E5BF7">
        <w:rPr>
          <w:spacing w:val="-2"/>
          <w:sz w:val="28"/>
          <w:szCs w:val="28"/>
        </w:rPr>
        <w:t>Міністерство освіти і науки України</w:t>
      </w:r>
    </w:p>
    <w:p w14:paraId="45212A4A" w14:textId="77777777" w:rsidR="00B86A9C" w:rsidRPr="000E5BF7" w:rsidRDefault="00B86A9C" w:rsidP="002146A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spacing w:val="-2"/>
        </w:rPr>
      </w:pPr>
      <w:r w:rsidRPr="000E5BF7">
        <w:rPr>
          <w:spacing w:val="-2"/>
        </w:rPr>
        <w:t>Національний технічний університет</w:t>
      </w:r>
    </w:p>
    <w:p w14:paraId="24603C77" w14:textId="77777777" w:rsidR="00B86A9C" w:rsidRPr="000E5BF7" w:rsidRDefault="00B86A9C" w:rsidP="002146A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spacing w:val="-2"/>
        </w:rPr>
      </w:pPr>
      <w:r w:rsidRPr="000E5BF7">
        <w:rPr>
          <w:spacing w:val="-2"/>
        </w:rPr>
        <w:t>«Дніпровська політехніка»</w:t>
      </w:r>
    </w:p>
    <w:p w14:paraId="1AFC6412" w14:textId="77777777" w:rsidR="00B86A9C" w:rsidRPr="006E5ACF" w:rsidRDefault="00B86A9C" w:rsidP="002146A0">
      <w:pPr>
        <w:pStyle w:val="12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rPr>
          <w:b/>
          <w:bCs/>
          <w:spacing w:val="-2"/>
        </w:rPr>
      </w:pPr>
    </w:p>
    <w:p w14:paraId="5F97BAEA" w14:textId="77777777" w:rsidR="00B86A9C" w:rsidRPr="006E5ACF" w:rsidRDefault="00B86A9C" w:rsidP="00E95DAE">
      <w:pPr>
        <w:pStyle w:val="12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jc w:val="center"/>
        <w:rPr>
          <w:b/>
          <w:bCs/>
          <w:spacing w:val="-2"/>
        </w:rPr>
      </w:pPr>
    </w:p>
    <w:p w14:paraId="5AEA7B92" w14:textId="4CB49806" w:rsidR="00B86A9C" w:rsidRDefault="00B86A9C" w:rsidP="002146A0">
      <w:pPr>
        <w:spacing w:before="120" w:after="120"/>
        <w:jc w:val="center"/>
        <w:rPr>
          <w:sz w:val="28"/>
          <w:szCs w:val="28"/>
          <w:lang w:val="en-US"/>
        </w:rPr>
      </w:pPr>
      <w:r w:rsidRPr="000E5BF7">
        <w:rPr>
          <w:sz w:val="28"/>
          <w:szCs w:val="28"/>
        </w:rPr>
        <w:t xml:space="preserve">Кафедра </w:t>
      </w:r>
      <w:r w:rsidR="00D8424D" w:rsidRPr="00A921FD">
        <w:rPr>
          <w:sz w:val="28"/>
          <w:szCs w:val="28"/>
        </w:rPr>
        <w:t>філ</w:t>
      </w:r>
      <w:r w:rsidR="00D8424D" w:rsidRPr="00A921FD">
        <w:rPr>
          <w:bCs/>
          <w:sz w:val="28"/>
          <w:szCs w:val="28"/>
        </w:rPr>
        <w:t>ософії і педагогіки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424D" w:rsidRPr="00D8424D" w14:paraId="139E31E4" w14:textId="31520F97" w:rsidTr="00D8424D">
        <w:tc>
          <w:tcPr>
            <w:tcW w:w="4927" w:type="dxa"/>
          </w:tcPr>
          <w:p w14:paraId="23D3E8FF" w14:textId="310C91D5" w:rsidR="00D8424D" w:rsidRPr="00D8424D" w:rsidRDefault="00D8424D" w:rsidP="0079443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E4FAA73" wp14:editId="7BBD87B8">
                  <wp:extent cx="2554605" cy="1000125"/>
                  <wp:effectExtent l="0" t="0" r="0" b="9525"/>
                  <wp:docPr id="156903297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6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2A8B9461" w14:textId="77777777" w:rsidR="00D8424D" w:rsidRPr="00D8424D" w:rsidRDefault="00D8424D" w:rsidP="00D8424D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D8424D">
              <w:rPr>
                <w:sz w:val="28"/>
                <w:szCs w:val="28"/>
                <w:lang w:val="en-US"/>
              </w:rPr>
              <w:t>«ЗАТВЕРДЖЕНО»</w:t>
            </w:r>
          </w:p>
          <w:p w14:paraId="47C81F49" w14:textId="77777777" w:rsidR="00D8424D" w:rsidRPr="00D8424D" w:rsidRDefault="00D8424D" w:rsidP="00D8424D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D8424D">
              <w:rPr>
                <w:sz w:val="28"/>
                <w:szCs w:val="28"/>
                <w:lang w:val="en-US"/>
              </w:rPr>
              <w:t xml:space="preserve">Директор ННІГСН </w:t>
            </w:r>
          </w:p>
          <w:p w14:paraId="3625FAF3" w14:textId="1F7AC80B" w:rsidR="00D8424D" w:rsidRPr="00D8424D" w:rsidRDefault="00D8424D" w:rsidP="00D8424D"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8C81483" wp14:editId="36208A50">
                  <wp:extent cx="1335405" cy="548640"/>
                  <wp:effectExtent l="0" t="0" r="0" b="3810"/>
                  <wp:docPr id="17050094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8424D">
              <w:rPr>
                <w:sz w:val="28"/>
                <w:szCs w:val="28"/>
                <w:lang w:val="en-US"/>
              </w:rPr>
              <w:t xml:space="preserve">    Грищак С.В.</w:t>
            </w:r>
          </w:p>
          <w:p w14:paraId="342CD0B3" w14:textId="6A1909E7" w:rsidR="00D8424D" w:rsidRPr="00D8424D" w:rsidRDefault="00D8424D" w:rsidP="00D8424D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D8424D">
              <w:rPr>
                <w:sz w:val="28"/>
                <w:szCs w:val="28"/>
                <w:lang w:val="en-US"/>
              </w:rPr>
              <w:t xml:space="preserve">      «30»   серпня   2024 року</w:t>
            </w:r>
          </w:p>
        </w:tc>
      </w:tr>
    </w:tbl>
    <w:p w14:paraId="0BED2D3B" w14:textId="77777777" w:rsidR="00D8424D" w:rsidRDefault="00D8424D" w:rsidP="00C323D7">
      <w:pPr>
        <w:jc w:val="center"/>
        <w:rPr>
          <w:b/>
          <w:bCs/>
          <w:sz w:val="28"/>
          <w:szCs w:val="28"/>
          <w:lang w:val="ru-RU"/>
        </w:rPr>
      </w:pPr>
    </w:p>
    <w:p w14:paraId="2E43BB14" w14:textId="77777777" w:rsidR="00D8424D" w:rsidRDefault="00D8424D" w:rsidP="00C323D7">
      <w:pPr>
        <w:jc w:val="center"/>
        <w:rPr>
          <w:b/>
          <w:bCs/>
          <w:sz w:val="28"/>
          <w:szCs w:val="28"/>
          <w:lang w:val="ru-RU"/>
        </w:rPr>
      </w:pPr>
    </w:p>
    <w:p w14:paraId="2003EAFD" w14:textId="77777777" w:rsidR="00D8424D" w:rsidRDefault="00D8424D" w:rsidP="00C323D7">
      <w:pPr>
        <w:jc w:val="center"/>
        <w:rPr>
          <w:b/>
          <w:bCs/>
          <w:sz w:val="28"/>
          <w:szCs w:val="28"/>
          <w:lang w:val="ru-RU"/>
        </w:rPr>
      </w:pPr>
    </w:p>
    <w:p w14:paraId="5D28E683" w14:textId="776CB25F" w:rsidR="00B86A9C" w:rsidRPr="006E5ACF" w:rsidRDefault="00B86A9C" w:rsidP="00C323D7">
      <w:pPr>
        <w:jc w:val="center"/>
        <w:rPr>
          <w:b/>
          <w:bCs/>
          <w:sz w:val="28"/>
          <w:szCs w:val="28"/>
        </w:rPr>
      </w:pPr>
      <w:r w:rsidRPr="006E5ACF">
        <w:rPr>
          <w:b/>
          <w:bCs/>
          <w:sz w:val="28"/>
          <w:szCs w:val="28"/>
        </w:rPr>
        <w:t>РОБОЧА ПРОГРАМА НАВЧАЛЬНОЇ ДИСЦИПЛІНИ</w:t>
      </w:r>
    </w:p>
    <w:p w14:paraId="05201E56" w14:textId="77777777" w:rsidR="00B86A9C" w:rsidRPr="006E5ACF" w:rsidRDefault="00B86A9C" w:rsidP="00C323D7">
      <w:pPr>
        <w:pStyle w:val="a3"/>
        <w:spacing w:before="120" w:after="120"/>
        <w:jc w:val="center"/>
        <w:rPr>
          <w:b w:val="0"/>
          <w:bCs w:val="0"/>
          <w:i/>
          <w:iCs/>
          <w:sz w:val="28"/>
          <w:szCs w:val="28"/>
        </w:rPr>
      </w:pPr>
      <w:r w:rsidRPr="006E5ACF">
        <w:rPr>
          <w:b w:val="0"/>
          <w:bCs w:val="0"/>
          <w:color w:val="000000"/>
          <w:sz w:val="28"/>
          <w:szCs w:val="28"/>
        </w:rPr>
        <w:t>«</w:t>
      </w:r>
      <w:r w:rsidR="000D0E11">
        <w:rPr>
          <w:sz w:val="28"/>
          <w:szCs w:val="28"/>
        </w:rPr>
        <w:t>Латинська мова</w:t>
      </w:r>
      <w:r w:rsidRPr="006E5ACF">
        <w:rPr>
          <w:b w:val="0"/>
          <w:bCs w:val="0"/>
          <w:sz w:val="28"/>
          <w:szCs w:val="28"/>
        </w:rPr>
        <w:t>»</w:t>
      </w:r>
    </w:p>
    <w:p w14:paraId="3C388E8D" w14:textId="77777777" w:rsidR="00B86A9C" w:rsidRPr="006E5ACF" w:rsidRDefault="00B86A9C" w:rsidP="00C323D7">
      <w:pPr>
        <w:spacing w:line="216" w:lineRule="auto"/>
        <w:ind w:firstLine="284"/>
        <w:rPr>
          <w:sz w:val="22"/>
          <w:szCs w:val="22"/>
        </w:rPr>
      </w:pPr>
    </w:p>
    <w:tbl>
      <w:tblPr>
        <w:tblW w:w="0" w:type="auto"/>
        <w:tblInd w:w="144" w:type="dxa"/>
        <w:tblLook w:val="00A0" w:firstRow="1" w:lastRow="0" w:firstColumn="1" w:lastColumn="0" w:noHBand="0" w:noVBand="0"/>
      </w:tblPr>
      <w:tblGrid>
        <w:gridCol w:w="3402"/>
        <w:gridCol w:w="3969"/>
      </w:tblGrid>
      <w:tr w:rsidR="00B86A9C" w:rsidRPr="00B92F53" w14:paraId="2151FB74" w14:textId="77777777" w:rsidTr="003540E9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60C191BC" w14:textId="77777777" w:rsidR="00B86A9C" w:rsidRPr="00B92F53" w:rsidRDefault="00B86A9C" w:rsidP="00E414AB">
            <w:r w:rsidRPr="00B92F53">
              <w:t>Галузь знань …………….…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7D00C351" w14:textId="77777777" w:rsidR="00B86A9C" w:rsidRPr="00B92F53" w:rsidRDefault="00B86A9C" w:rsidP="00E16396">
            <w:r w:rsidRPr="00442081">
              <w:t xml:space="preserve">03 </w:t>
            </w:r>
            <w:r w:rsidR="002A2149">
              <w:t>«</w:t>
            </w:r>
            <w:r w:rsidRPr="00442081">
              <w:t>Гуманітарні науки</w:t>
            </w:r>
            <w:r w:rsidR="002A2149">
              <w:t>»</w:t>
            </w:r>
          </w:p>
        </w:tc>
      </w:tr>
      <w:tr w:rsidR="00B86A9C" w:rsidRPr="00B92F53" w14:paraId="281C2EC2" w14:textId="77777777" w:rsidTr="003540E9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612862E3" w14:textId="77777777" w:rsidR="00B86A9C" w:rsidRPr="00B92F53" w:rsidRDefault="00B86A9C" w:rsidP="00E414AB">
            <w:r w:rsidRPr="00B92F53">
              <w:t>Спеціальність ……………...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65667ED2" w14:textId="57427E2A" w:rsidR="00B86A9C" w:rsidRPr="00B92F53" w:rsidRDefault="00B878F4" w:rsidP="00E16396">
            <w:r w:rsidRPr="00B878F4">
              <w:t>033 Філософія</w:t>
            </w:r>
          </w:p>
        </w:tc>
      </w:tr>
      <w:tr w:rsidR="00B86A9C" w:rsidRPr="00B92F53" w14:paraId="64CD197A" w14:textId="77777777" w:rsidTr="003540E9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5C3A949A" w14:textId="77777777" w:rsidR="00B86A9C" w:rsidRPr="00B92F53" w:rsidRDefault="00B86A9C" w:rsidP="00E414AB">
            <w:r w:rsidRPr="00B92F53">
              <w:t>Освітній рівень…………….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4E63C6C4" w14:textId="2DF8E145" w:rsidR="00B86A9C" w:rsidRPr="00A81DC3" w:rsidRDefault="00A81DC3" w:rsidP="00E16396">
            <w:pPr>
              <w:rPr>
                <w:color w:val="FF0000"/>
              </w:rPr>
            </w:pPr>
            <w:r w:rsidRPr="009B4239">
              <w:t>Перший (бакалаврський)</w:t>
            </w:r>
          </w:p>
        </w:tc>
      </w:tr>
      <w:tr w:rsidR="00B86A9C" w:rsidRPr="00B92F53" w14:paraId="71CBE21D" w14:textId="77777777" w:rsidTr="003540E9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2B575A14" w14:textId="77777777" w:rsidR="00B86A9C" w:rsidRPr="00B92F53" w:rsidRDefault="00B86A9C" w:rsidP="00204CDB">
            <w:r w:rsidRPr="00B92F53">
              <w:t>Освітн</w:t>
            </w:r>
            <w:r w:rsidR="00204CDB">
              <w:t xml:space="preserve">я </w:t>
            </w:r>
            <w:r w:rsidRPr="00B92F53">
              <w:t xml:space="preserve">програма 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5127754D" w14:textId="63023646" w:rsidR="00B86A9C" w:rsidRPr="00B92F53" w:rsidRDefault="00B878F4" w:rsidP="00E16396">
            <w:r w:rsidRPr="00B878F4">
              <w:t>Філософія</w:t>
            </w:r>
          </w:p>
        </w:tc>
      </w:tr>
      <w:tr w:rsidR="00B86A9C" w:rsidRPr="00B92F53" w14:paraId="3AA5AC1B" w14:textId="77777777" w:rsidTr="003540E9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35AE55E4" w14:textId="66E900A8" w:rsidR="00B878F4" w:rsidRPr="00B878F4" w:rsidRDefault="00B878F4" w:rsidP="00E414AB">
            <w:pPr>
              <w:rPr>
                <w:lang w:val="ru-RU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7C21E045" w14:textId="11D32F1F" w:rsidR="00B86A9C" w:rsidRPr="00B878F4" w:rsidRDefault="00B86A9C" w:rsidP="00E16396">
            <w:pPr>
              <w:rPr>
                <w:color w:val="FF0000"/>
                <w:lang w:val="ru-RU"/>
              </w:rPr>
            </w:pPr>
          </w:p>
        </w:tc>
      </w:tr>
      <w:tr w:rsidR="00B86A9C" w:rsidRPr="00B92F53" w14:paraId="2D98DD85" w14:textId="77777777" w:rsidTr="003540E9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00C85729" w14:textId="77777777" w:rsidR="00B86A9C" w:rsidRPr="00B92F53" w:rsidRDefault="00B86A9C" w:rsidP="00A63728">
            <w:r w:rsidRPr="00B92F53">
              <w:t>Статус ………………………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20C48116" w14:textId="77777777" w:rsidR="00B86A9C" w:rsidRPr="00B92F53" w:rsidRDefault="0009284B" w:rsidP="00E16396">
            <w:r w:rsidRPr="0009284B">
              <w:t>Обов'язкова</w:t>
            </w:r>
          </w:p>
        </w:tc>
      </w:tr>
      <w:tr w:rsidR="00B86A9C" w:rsidRPr="00B92F53" w14:paraId="4AB42B09" w14:textId="77777777" w:rsidTr="003540E9">
        <w:tc>
          <w:tcPr>
            <w:tcW w:w="3402" w:type="dxa"/>
            <w:tcMar>
              <w:left w:w="28" w:type="dxa"/>
              <w:right w:w="28" w:type="dxa"/>
            </w:tcMar>
          </w:tcPr>
          <w:p w14:paraId="5C7702F5" w14:textId="77777777" w:rsidR="00B86A9C" w:rsidRPr="00B92F53" w:rsidRDefault="00B86A9C" w:rsidP="00A63728">
            <w:r w:rsidRPr="00B92F53">
              <w:t>Загальний обсяг ..………….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5CB945B5" w14:textId="77777777" w:rsidR="00B86A9C" w:rsidRPr="00B92F53" w:rsidRDefault="00B86A9C" w:rsidP="00442081">
            <w:r>
              <w:t>3</w:t>
            </w:r>
            <w:r w:rsidRPr="00B92F53">
              <w:t xml:space="preserve"> кредит</w:t>
            </w:r>
            <w:r>
              <w:t>и</w:t>
            </w:r>
            <w:r w:rsidRPr="00B92F53">
              <w:t>ЄКТС (</w:t>
            </w:r>
            <w:r>
              <w:t xml:space="preserve">90 </w:t>
            </w:r>
            <w:r w:rsidRPr="00B92F53">
              <w:t>годин)</w:t>
            </w:r>
          </w:p>
        </w:tc>
      </w:tr>
      <w:tr w:rsidR="00B86A9C" w:rsidRPr="00B92F53" w14:paraId="22A6234F" w14:textId="77777777" w:rsidTr="003540E9">
        <w:tc>
          <w:tcPr>
            <w:tcW w:w="3402" w:type="dxa"/>
            <w:tcMar>
              <w:left w:w="28" w:type="dxa"/>
              <w:right w:w="28" w:type="dxa"/>
            </w:tcMar>
          </w:tcPr>
          <w:p w14:paraId="7CE3E2E4" w14:textId="77777777" w:rsidR="00B86A9C" w:rsidRPr="00B92F53" w:rsidRDefault="00B86A9C" w:rsidP="004762A7">
            <w:r w:rsidRPr="00B92F53">
              <w:t xml:space="preserve">Форма підсумкового контролю 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4D8430E0" w14:textId="77777777" w:rsidR="00B86A9C" w:rsidRPr="00B92F53" w:rsidRDefault="00B86A9C" w:rsidP="004762A7"/>
          <w:p w14:paraId="6353D884" w14:textId="77777777" w:rsidR="00B86A9C" w:rsidRPr="00B92F53" w:rsidRDefault="0009284B" w:rsidP="004762A7">
            <w:r w:rsidRPr="0009284B">
              <w:t>Диференційований залік</w:t>
            </w:r>
          </w:p>
        </w:tc>
      </w:tr>
      <w:tr w:rsidR="00B86A9C" w:rsidRPr="00B92F53" w14:paraId="30BF1E51" w14:textId="77777777" w:rsidTr="003540E9">
        <w:tc>
          <w:tcPr>
            <w:tcW w:w="3402" w:type="dxa"/>
            <w:tcMar>
              <w:left w:w="28" w:type="dxa"/>
              <w:right w:w="28" w:type="dxa"/>
            </w:tcMar>
          </w:tcPr>
          <w:p w14:paraId="5AA561FE" w14:textId="77777777" w:rsidR="00B86A9C" w:rsidRPr="00B92F53" w:rsidRDefault="00B86A9C" w:rsidP="004762A7">
            <w:r w:rsidRPr="00B92F53">
              <w:t>Термін викладання ………..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15AD3461" w14:textId="6B81B0BD" w:rsidR="00B86A9C" w:rsidRPr="00D8424D" w:rsidRDefault="0009284B" w:rsidP="004762A7">
            <w:pPr>
              <w:rPr>
                <w:lang w:val="ru-RU"/>
              </w:rPr>
            </w:pPr>
            <w:r>
              <w:t>1</w:t>
            </w:r>
            <w:r w:rsidR="00B86A9C" w:rsidRPr="00B92F53">
              <w:t>-й семестр</w:t>
            </w:r>
            <w:r w:rsidR="00D8424D">
              <w:rPr>
                <w:lang w:val="ru-RU"/>
              </w:rPr>
              <w:t xml:space="preserve"> (1 чверть)</w:t>
            </w:r>
          </w:p>
        </w:tc>
      </w:tr>
      <w:tr w:rsidR="00B86A9C" w:rsidRPr="00B92F53" w14:paraId="3CC2D0B0" w14:textId="77777777" w:rsidTr="003540E9">
        <w:tc>
          <w:tcPr>
            <w:tcW w:w="3402" w:type="dxa"/>
            <w:tcMar>
              <w:left w:w="28" w:type="dxa"/>
              <w:right w:w="28" w:type="dxa"/>
            </w:tcMar>
          </w:tcPr>
          <w:p w14:paraId="2EFAE24B" w14:textId="77777777" w:rsidR="00B86A9C" w:rsidRPr="00B92F53" w:rsidRDefault="00B86A9C" w:rsidP="004762A7">
            <w:r w:rsidRPr="00B92F53">
              <w:t>Мова викладання …………….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69C81B0E" w14:textId="77777777" w:rsidR="00B86A9C" w:rsidRPr="00B92F53" w:rsidRDefault="00B86A9C" w:rsidP="004762A7">
            <w:r w:rsidRPr="00B92F53">
              <w:t>українська</w:t>
            </w:r>
          </w:p>
        </w:tc>
      </w:tr>
    </w:tbl>
    <w:p w14:paraId="18CCB94C" w14:textId="77777777" w:rsidR="00B86A9C" w:rsidRPr="006E5ACF" w:rsidRDefault="00B86A9C" w:rsidP="00C323D7">
      <w:pPr>
        <w:spacing w:before="80"/>
      </w:pPr>
    </w:p>
    <w:p w14:paraId="00ED456C" w14:textId="77777777" w:rsidR="00B86A9C" w:rsidRPr="006E5ACF" w:rsidRDefault="00B86A9C" w:rsidP="00C30003">
      <w:pPr>
        <w:spacing w:before="80"/>
        <w:ind w:firstLine="1843"/>
        <w:rPr>
          <w:i/>
          <w:iCs/>
          <w:sz w:val="16"/>
          <w:szCs w:val="16"/>
        </w:rPr>
      </w:pPr>
      <w:r w:rsidRPr="006E5ACF">
        <w:t xml:space="preserve">Викладачі: </w:t>
      </w:r>
      <w:r>
        <w:t>доц. Нестерова О.Ю.</w:t>
      </w:r>
    </w:p>
    <w:p w14:paraId="298CE52D" w14:textId="77777777" w:rsidR="00B86A9C" w:rsidRPr="006E5ACF" w:rsidRDefault="00B86A9C" w:rsidP="00C323D7">
      <w:pPr>
        <w:jc w:val="center"/>
        <w:rPr>
          <w:i/>
          <w:iCs/>
          <w:sz w:val="16"/>
          <w:szCs w:val="16"/>
        </w:rPr>
      </w:pPr>
    </w:p>
    <w:p w14:paraId="10492FD7" w14:textId="77777777" w:rsidR="00B86A9C" w:rsidRDefault="00B86A9C" w:rsidP="004762A7">
      <w:pPr>
        <w:ind w:left="1134"/>
        <w:jc w:val="center"/>
        <w:rPr>
          <w:sz w:val="22"/>
          <w:szCs w:val="22"/>
          <w:lang w:val="ru-RU"/>
        </w:rPr>
      </w:pPr>
    </w:p>
    <w:p w14:paraId="087F404B" w14:textId="77777777" w:rsidR="00B86A9C" w:rsidRDefault="00B86A9C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14:paraId="14D24122" w14:textId="77777777" w:rsidR="00B86A9C" w:rsidRPr="006E5ACF" w:rsidRDefault="00B86A9C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14:paraId="61197E8E" w14:textId="77777777" w:rsidR="00B86A9C" w:rsidRPr="006E5ACF" w:rsidRDefault="00B86A9C" w:rsidP="00E50E08">
      <w:pPr>
        <w:tabs>
          <w:tab w:val="left" w:pos="4253"/>
        </w:tabs>
        <w:jc w:val="center"/>
        <w:rPr>
          <w:sz w:val="28"/>
          <w:szCs w:val="28"/>
        </w:rPr>
      </w:pPr>
      <w:r w:rsidRPr="006E5ACF">
        <w:rPr>
          <w:sz w:val="28"/>
          <w:szCs w:val="28"/>
        </w:rPr>
        <w:t>Дніпро</w:t>
      </w:r>
    </w:p>
    <w:p w14:paraId="2A18F92F" w14:textId="77777777" w:rsidR="00B86A9C" w:rsidRPr="006E5ACF" w:rsidRDefault="00B86A9C" w:rsidP="00E50E08">
      <w:p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НТУ «ДП»</w:t>
      </w:r>
    </w:p>
    <w:p w14:paraId="1B1C539F" w14:textId="134B082C" w:rsidR="00B86A9C" w:rsidRPr="00D8424D" w:rsidRDefault="00B86A9C" w:rsidP="00E50E08">
      <w:pPr>
        <w:tabs>
          <w:tab w:val="left" w:pos="4253"/>
        </w:tabs>
        <w:jc w:val="center"/>
        <w:rPr>
          <w:sz w:val="28"/>
          <w:szCs w:val="28"/>
          <w:lang w:val="ru-RU"/>
        </w:rPr>
      </w:pPr>
      <w:r w:rsidRPr="006E5ACF">
        <w:rPr>
          <w:sz w:val="28"/>
          <w:szCs w:val="28"/>
        </w:rPr>
        <w:t>20</w:t>
      </w:r>
      <w:r w:rsidR="009D36BE" w:rsidRPr="00A81DC3">
        <w:rPr>
          <w:sz w:val="28"/>
          <w:szCs w:val="28"/>
        </w:rPr>
        <w:t>2</w:t>
      </w:r>
      <w:r w:rsidR="00D8424D">
        <w:rPr>
          <w:sz w:val="28"/>
          <w:szCs w:val="28"/>
          <w:lang w:val="ru-RU"/>
        </w:rPr>
        <w:t>4</w:t>
      </w:r>
    </w:p>
    <w:p w14:paraId="28C0C28B" w14:textId="77777777" w:rsidR="00B86A9C" w:rsidRPr="006E5ACF" w:rsidRDefault="00B86A9C" w:rsidP="00C30003">
      <w:pPr>
        <w:spacing w:before="120"/>
        <w:jc w:val="center"/>
        <w:rPr>
          <w:sz w:val="28"/>
          <w:szCs w:val="28"/>
        </w:rPr>
      </w:pPr>
      <w:r w:rsidRPr="006E5ACF">
        <w:rPr>
          <w:b/>
          <w:bCs/>
          <w:color w:val="000000"/>
          <w:sz w:val="28"/>
          <w:szCs w:val="28"/>
        </w:rPr>
        <w:br w:type="page"/>
      </w:r>
    </w:p>
    <w:p w14:paraId="05F428CA" w14:textId="4F95B8BD" w:rsidR="00B86A9C" w:rsidRPr="00D857BB" w:rsidRDefault="00B86A9C" w:rsidP="00225B42">
      <w:pPr>
        <w:pStyle w:val="a3"/>
        <w:ind w:firstLine="567"/>
        <w:jc w:val="both"/>
        <w:rPr>
          <w:b w:val="0"/>
          <w:bCs w:val="0"/>
          <w:sz w:val="28"/>
          <w:szCs w:val="28"/>
        </w:rPr>
      </w:pPr>
      <w:r w:rsidRPr="00B878F4">
        <w:rPr>
          <w:b w:val="0"/>
          <w:bCs w:val="0"/>
          <w:sz w:val="28"/>
          <w:szCs w:val="28"/>
        </w:rPr>
        <w:lastRenderedPageBreak/>
        <w:t xml:space="preserve">Робоча програма навчальної дисципліни </w:t>
      </w:r>
      <w:r w:rsidRPr="00B878F4">
        <w:rPr>
          <w:b w:val="0"/>
          <w:bCs w:val="0"/>
          <w:color w:val="000000"/>
          <w:sz w:val="28"/>
          <w:szCs w:val="28"/>
        </w:rPr>
        <w:t>«</w:t>
      </w:r>
      <w:r w:rsidR="000D0E11" w:rsidRPr="00B878F4">
        <w:rPr>
          <w:b w:val="0"/>
          <w:bCs w:val="0"/>
          <w:sz w:val="28"/>
          <w:szCs w:val="28"/>
        </w:rPr>
        <w:t>Латинська мова</w:t>
      </w:r>
      <w:r w:rsidRPr="00B878F4">
        <w:rPr>
          <w:b w:val="0"/>
          <w:bCs w:val="0"/>
          <w:sz w:val="28"/>
          <w:szCs w:val="28"/>
        </w:rPr>
        <w:t xml:space="preserve">» </w:t>
      </w:r>
      <w:r w:rsidR="00B878F4" w:rsidRPr="00B878F4">
        <w:rPr>
          <w:b w:val="0"/>
          <w:bCs w:val="0"/>
          <w:sz w:val="28"/>
          <w:szCs w:val="28"/>
        </w:rPr>
        <w:t>для бакалаврів спеціальності 033 «Філософія»</w:t>
      </w:r>
      <w:r w:rsidR="00B878F4" w:rsidRPr="00B878F4">
        <w:rPr>
          <w:bCs w:val="0"/>
          <w:sz w:val="28"/>
          <w:szCs w:val="28"/>
        </w:rPr>
        <w:t xml:space="preserve"> </w:t>
      </w:r>
      <w:r w:rsidRPr="00D857BB">
        <w:rPr>
          <w:b w:val="0"/>
          <w:bCs w:val="0"/>
          <w:sz w:val="28"/>
          <w:szCs w:val="28"/>
        </w:rPr>
        <w:t xml:space="preserve">/ Нац. </w:t>
      </w:r>
      <w:r>
        <w:rPr>
          <w:b w:val="0"/>
          <w:bCs w:val="0"/>
          <w:sz w:val="28"/>
          <w:szCs w:val="28"/>
        </w:rPr>
        <w:t>техн</w:t>
      </w:r>
      <w:r w:rsidRPr="00D857BB">
        <w:rPr>
          <w:b w:val="0"/>
          <w:bCs w:val="0"/>
          <w:sz w:val="28"/>
          <w:szCs w:val="28"/>
        </w:rPr>
        <w:t>. ун-т.</w:t>
      </w:r>
      <w:r>
        <w:rPr>
          <w:b w:val="0"/>
          <w:bCs w:val="0"/>
          <w:sz w:val="28"/>
          <w:szCs w:val="28"/>
        </w:rPr>
        <w:t xml:space="preserve"> «Дніпровська політехніка»</w:t>
      </w:r>
      <w:r w:rsidRPr="00D857BB">
        <w:rPr>
          <w:b w:val="0"/>
          <w:bCs w:val="0"/>
          <w:sz w:val="28"/>
          <w:szCs w:val="28"/>
        </w:rPr>
        <w:t xml:space="preserve">, каф. </w:t>
      </w:r>
      <w:r>
        <w:rPr>
          <w:b w:val="0"/>
          <w:bCs w:val="0"/>
          <w:sz w:val="28"/>
          <w:szCs w:val="28"/>
        </w:rPr>
        <w:t>перекладу</w:t>
      </w:r>
      <w:r w:rsidRPr="00D857BB">
        <w:rPr>
          <w:b w:val="0"/>
          <w:bCs w:val="0"/>
          <w:sz w:val="28"/>
          <w:szCs w:val="28"/>
        </w:rPr>
        <w:t xml:space="preserve">. Д. : </w:t>
      </w:r>
      <w:r>
        <w:rPr>
          <w:b w:val="0"/>
          <w:bCs w:val="0"/>
          <w:sz w:val="28"/>
          <w:szCs w:val="28"/>
        </w:rPr>
        <w:t>НТУ «ДП»</w:t>
      </w:r>
      <w:r w:rsidRPr="00D857BB">
        <w:rPr>
          <w:b w:val="0"/>
          <w:bCs w:val="0"/>
          <w:sz w:val="28"/>
          <w:szCs w:val="28"/>
        </w:rPr>
        <w:t>, 20</w:t>
      </w:r>
      <w:r w:rsidR="009D36BE" w:rsidRPr="00A81DC3">
        <w:rPr>
          <w:b w:val="0"/>
          <w:bCs w:val="0"/>
          <w:sz w:val="28"/>
          <w:szCs w:val="28"/>
          <w:lang w:val="ru-RU"/>
        </w:rPr>
        <w:t>2</w:t>
      </w:r>
      <w:r w:rsidR="00D8424D">
        <w:rPr>
          <w:b w:val="0"/>
          <w:bCs w:val="0"/>
          <w:sz w:val="28"/>
          <w:szCs w:val="28"/>
          <w:lang w:val="ru-RU"/>
        </w:rPr>
        <w:t>4</w:t>
      </w:r>
      <w:r w:rsidRPr="00D857BB">
        <w:rPr>
          <w:b w:val="0"/>
          <w:bCs w:val="0"/>
          <w:sz w:val="28"/>
          <w:szCs w:val="28"/>
        </w:rPr>
        <w:t>. 1</w:t>
      </w:r>
      <w:r w:rsidR="00204CDB">
        <w:rPr>
          <w:b w:val="0"/>
          <w:bCs w:val="0"/>
          <w:sz w:val="28"/>
          <w:szCs w:val="28"/>
        </w:rPr>
        <w:t>3</w:t>
      </w:r>
      <w:r w:rsidRPr="00D857BB">
        <w:rPr>
          <w:b w:val="0"/>
          <w:bCs w:val="0"/>
          <w:sz w:val="28"/>
          <w:szCs w:val="28"/>
        </w:rPr>
        <w:t xml:space="preserve"> с.</w:t>
      </w:r>
    </w:p>
    <w:p w14:paraId="02CD7C24" w14:textId="77777777" w:rsidR="00204CDB" w:rsidRDefault="00B86A9C" w:rsidP="00225B42">
      <w:pPr>
        <w:pStyle w:val="ad"/>
        <w:suppressLineNumbers/>
        <w:suppressAutoHyphens/>
        <w:autoSpaceDE w:val="0"/>
        <w:autoSpaceDN w:val="0"/>
        <w:spacing w:before="240" w:after="120"/>
        <w:ind w:left="0" w:firstLine="567"/>
        <w:jc w:val="both"/>
        <w:rPr>
          <w:sz w:val="28"/>
          <w:szCs w:val="28"/>
        </w:rPr>
      </w:pPr>
      <w:r w:rsidRPr="00225B42">
        <w:rPr>
          <w:sz w:val="28"/>
          <w:szCs w:val="28"/>
        </w:rPr>
        <w:t xml:space="preserve">Розробник </w:t>
      </w:r>
    </w:p>
    <w:p w14:paraId="202031BE" w14:textId="41450567" w:rsidR="00204CDB" w:rsidRPr="00225B42" w:rsidRDefault="00204CDB" w:rsidP="00204CDB">
      <w:pPr>
        <w:pStyle w:val="ad"/>
        <w:suppressLineNumbers/>
        <w:suppressAutoHyphens/>
        <w:autoSpaceDE w:val="0"/>
        <w:autoSpaceDN w:val="0"/>
        <w:spacing w:before="240" w:after="120"/>
        <w:ind w:left="0" w:firstLine="567"/>
        <w:jc w:val="both"/>
        <w:rPr>
          <w:sz w:val="28"/>
          <w:szCs w:val="28"/>
        </w:rPr>
      </w:pPr>
      <w:r w:rsidRPr="00225B42">
        <w:rPr>
          <w:sz w:val="28"/>
          <w:szCs w:val="28"/>
        </w:rPr>
        <w:t xml:space="preserve">– </w:t>
      </w:r>
      <w:r>
        <w:rPr>
          <w:sz w:val="28"/>
          <w:szCs w:val="28"/>
        </w:rPr>
        <w:t>Нестерова О.Ю</w:t>
      </w:r>
      <w:r w:rsidRPr="00225B4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310F8F">
        <w:rPr>
          <w:sz w:val="28"/>
          <w:szCs w:val="28"/>
        </w:rPr>
        <w:t xml:space="preserve">– </w:t>
      </w:r>
      <w:r w:rsidR="00D8424D" w:rsidRPr="00D8424D">
        <w:rPr>
          <w:sz w:val="28"/>
          <w:szCs w:val="28"/>
        </w:rPr>
        <w:t>доцент, кандидат педагогічних наук, доцент, завідувачка кафедри філософії і педагогіки.  Національного технічного університету «Дніпровська політехніка»</w:t>
      </w:r>
    </w:p>
    <w:p w14:paraId="0E211681" w14:textId="77777777" w:rsidR="00B86A9C" w:rsidRPr="004446AF" w:rsidRDefault="00B86A9C" w:rsidP="00E662D0">
      <w:pPr>
        <w:spacing w:before="240"/>
        <w:ind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Робоча програма регламентує:</w:t>
      </w:r>
    </w:p>
    <w:p w14:paraId="2668FA21" w14:textId="77777777" w:rsidR="00B86A9C" w:rsidRPr="004446AF" w:rsidRDefault="00B86A9C" w:rsidP="00225B42">
      <w:pPr>
        <w:pStyle w:val="ad"/>
        <w:numPr>
          <w:ilvl w:val="0"/>
          <w:numId w:val="7"/>
        </w:numPr>
        <w:spacing w:before="120"/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мету дисципліни;</w:t>
      </w:r>
    </w:p>
    <w:p w14:paraId="24507E5C" w14:textId="77777777" w:rsidR="00B86A9C" w:rsidRPr="004446AF" w:rsidRDefault="00B86A9C" w:rsidP="00A63728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 xml:space="preserve">дисциплінарні результати навчання, сформовані на основі трансформації очікуваних результатів навчання освітньої програми; </w:t>
      </w:r>
    </w:p>
    <w:p w14:paraId="3F0C5601" w14:textId="77777777" w:rsidR="00B86A9C" w:rsidRPr="004446AF" w:rsidRDefault="00B86A9C" w:rsidP="00A63728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базові дисципліни;</w:t>
      </w:r>
    </w:p>
    <w:p w14:paraId="574C423F" w14:textId="77777777" w:rsidR="00B86A9C" w:rsidRPr="004446AF" w:rsidRDefault="00B86A9C" w:rsidP="00D7349E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 xml:space="preserve">обсяг </w:t>
      </w:r>
      <w:r>
        <w:rPr>
          <w:sz w:val="28"/>
          <w:szCs w:val="28"/>
        </w:rPr>
        <w:t>і</w:t>
      </w:r>
      <w:r w:rsidRPr="004446AF">
        <w:rPr>
          <w:sz w:val="28"/>
          <w:szCs w:val="28"/>
        </w:rPr>
        <w:t xml:space="preserve"> розподіл за формами організації </w:t>
      </w:r>
      <w:r>
        <w:rPr>
          <w:sz w:val="28"/>
          <w:szCs w:val="28"/>
        </w:rPr>
        <w:t>освітнього</w:t>
      </w:r>
      <w:r w:rsidRPr="004446AF">
        <w:rPr>
          <w:sz w:val="28"/>
          <w:szCs w:val="28"/>
        </w:rPr>
        <w:t xml:space="preserve"> процесу та видами навчальних занять;</w:t>
      </w:r>
    </w:p>
    <w:p w14:paraId="23965B95" w14:textId="77777777" w:rsidR="00B86A9C" w:rsidRPr="004446AF" w:rsidRDefault="00B86A9C" w:rsidP="00F43CA5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програму дисципліни (тематичний план за видами навчальних занять);</w:t>
      </w:r>
    </w:p>
    <w:p w14:paraId="5A441DCC" w14:textId="77777777" w:rsidR="00B86A9C" w:rsidRPr="004446AF" w:rsidRDefault="00B86A9C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 xml:space="preserve">алгоритм оцінювання рівня досягнення дисциплінарних результатів навчання (шкали, засоби, процедури та критерії оцінювання); </w:t>
      </w:r>
    </w:p>
    <w:p w14:paraId="0237FD92" w14:textId="77777777" w:rsidR="00B86A9C" w:rsidRPr="004446AF" w:rsidRDefault="00B86A9C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інструменти, обладнання та програмне забезпечення;</w:t>
      </w:r>
    </w:p>
    <w:p w14:paraId="39077114" w14:textId="77777777" w:rsidR="00B86A9C" w:rsidRDefault="00B86A9C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рекомендовані джерела інформації.</w:t>
      </w:r>
    </w:p>
    <w:p w14:paraId="6D89D818" w14:textId="77777777" w:rsidR="00B86A9C" w:rsidRDefault="00B86A9C" w:rsidP="00225B42">
      <w:pPr>
        <w:pStyle w:val="ad"/>
        <w:suppressLineNumbers/>
        <w:suppressAutoHyphens/>
        <w:ind w:left="567"/>
        <w:jc w:val="both"/>
        <w:rPr>
          <w:sz w:val="28"/>
          <w:szCs w:val="28"/>
        </w:rPr>
      </w:pPr>
    </w:p>
    <w:p w14:paraId="5C33FAAA" w14:textId="77777777" w:rsidR="00B86A9C" w:rsidRPr="00225B42" w:rsidRDefault="00B86A9C" w:rsidP="00225B42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sz w:val="28"/>
          <w:szCs w:val="28"/>
        </w:rPr>
      </w:pPr>
      <w:r w:rsidRPr="00225B42">
        <w:rPr>
          <w:color w:val="000000"/>
          <w:sz w:val="28"/>
          <w:szCs w:val="28"/>
        </w:rPr>
        <w:t>Робоча програма призначена для</w:t>
      </w:r>
      <w:r>
        <w:rPr>
          <w:color w:val="000000"/>
          <w:sz w:val="28"/>
          <w:szCs w:val="28"/>
        </w:rPr>
        <w:t xml:space="preserve"> реалізації компетентнісного підходу під час планування освітнього процесу, викладання дисципліни, підготовки студентів до контрольних заходів, контролю провадження освітньої діяльності, </w:t>
      </w:r>
      <w:r w:rsidRPr="00225B42">
        <w:rPr>
          <w:color w:val="000000"/>
          <w:sz w:val="28"/>
          <w:szCs w:val="28"/>
        </w:rPr>
        <w:t>внутрішнього та зовнішнього контролю</w:t>
      </w:r>
      <w:r>
        <w:rPr>
          <w:color w:val="000000"/>
          <w:sz w:val="28"/>
          <w:szCs w:val="28"/>
        </w:rPr>
        <w:t xml:space="preserve"> забезпечення</w:t>
      </w:r>
      <w:r w:rsidRPr="00225B42">
        <w:rPr>
          <w:color w:val="000000"/>
          <w:sz w:val="28"/>
          <w:szCs w:val="28"/>
        </w:rPr>
        <w:t xml:space="preserve"> якості </w:t>
      </w:r>
      <w:r>
        <w:rPr>
          <w:color w:val="000000"/>
          <w:sz w:val="28"/>
          <w:szCs w:val="28"/>
        </w:rPr>
        <w:t>вищої освіти,</w:t>
      </w:r>
      <w:r w:rsidRPr="00225B42">
        <w:rPr>
          <w:color w:val="000000"/>
          <w:sz w:val="28"/>
          <w:szCs w:val="28"/>
        </w:rPr>
        <w:t xml:space="preserve"> акредитації освітн</w:t>
      </w:r>
      <w:r>
        <w:rPr>
          <w:color w:val="000000"/>
          <w:sz w:val="28"/>
          <w:szCs w:val="28"/>
        </w:rPr>
        <w:t>іх</w:t>
      </w:r>
      <w:r w:rsidRPr="00225B42">
        <w:rPr>
          <w:color w:val="000000"/>
          <w:sz w:val="28"/>
          <w:szCs w:val="28"/>
        </w:rPr>
        <w:t xml:space="preserve"> програм</w:t>
      </w:r>
      <w:r>
        <w:rPr>
          <w:color w:val="000000"/>
          <w:sz w:val="28"/>
          <w:szCs w:val="28"/>
        </w:rPr>
        <w:t xml:space="preserve"> у межах спеціальності.</w:t>
      </w:r>
    </w:p>
    <w:p w14:paraId="512445F7" w14:textId="77777777" w:rsidR="00B86A9C" w:rsidRDefault="00B86A9C" w:rsidP="00225B42">
      <w:pPr>
        <w:pStyle w:val="a7"/>
        <w:suppressLineNumbers/>
        <w:tabs>
          <w:tab w:val="left" w:pos="284"/>
          <w:tab w:val="left" w:pos="851"/>
        </w:tabs>
        <w:suppressAutoHyphens/>
        <w:spacing w:before="240" w:after="240"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Робоча програма буде в пригоді для формування змісту підвищення кваліфікації науково-педагогічних працівників кафедр університету.</w:t>
      </w:r>
    </w:p>
    <w:p w14:paraId="779CF862" w14:textId="77777777" w:rsidR="00B86A9C" w:rsidRDefault="00B86A9C" w:rsidP="00225B42">
      <w:pPr>
        <w:suppressLineNumbers/>
        <w:suppressAutoHyphens/>
        <w:autoSpaceDE w:val="0"/>
        <w:autoSpaceDN w:val="0"/>
        <w:spacing w:after="240"/>
        <w:ind w:firstLine="561"/>
        <w:jc w:val="both"/>
        <w:rPr>
          <w:sz w:val="28"/>
          <w:szCs w:val="28"/>
        </w:rPr>
      </w:pPr>
    </w:p>
    <w:p w14:paraId="5BF1B7C5" w14:textId="3D8A7EB1" w:rsidR="00B86A9C" w:rsidRPr="00225B42" w:rsidRDefault="00B86A9C" w:rsidP="00225B42">
      <w:pPr>
        <w:suppressLineNumbers/>
        <w:suppressAutoHyphens/>
        <w:autoSpaceDE w:val="0"/>
        <w:autoSpaceDN w:val="0"/>
        <w:spacing w:after="240"/>
        <w:ind w:firstLine="561"/>
        <w:jc w:val="both"/>
        <w:rPr>
          <w:sz w:val="28"/>
          <w:szCs w:val="28"/>
        </w:rPr>
      </w:pPr>
      <w:r w:rsidRPr="00225B42">
        <w:rPr>
          <w:sz w:val="28"/>
          <w:szCs w:val="28"/>
        </w:rPr>
        <w:t xml:space="preserve">Погоджено рішенням методичної комісії спеціальності </w:t>
      </w:r>
      <w:r w:rsidR="00B878F4" w:rsidRPr="00B878F4">
        <w:rPr>
          <w:rFonts w:eastAsia="TimesNewRoman"/>
          <w:sz w:val="28"/>
          <w:szCs w:val="28"/>
        </w:rPr>
        <w:t xml:space="preserve">033 Філософія </w:t>
      </w:r>
      <w:r w:rsidRPr="00225B42">
        <w:rPr>
          <w:sz w:val="28"/>
          <w:szCs w:val="28"/>
        </w:rPr>
        <w:t xml:space="preserve">(протокол </w:t>
      </w:r>
      <w:r w:rsidR="00D87A81" w:rsidRPr="00D87A81">
        <w:rPr>
          <w:sz w:val="28"/>
          <w:szCs w:val="28"/>
        </w:rPr>
        <w:t>№ 1 від 3</w:t>
      </w:r>
      <w:r w:rsidR="00D8424D">
        <w:rPr>
          <w:sz w:val="28"/>
          <w:szCs w:val="28"/>
          <w:lang w:val="ru-RU"/>
        </w:rPr>
        <w:t>0</w:t>
      </w:r>
      <w:r w:rsidR="00D87A81" w:rsidRPr="00D87A81">
        <w:rPr>
          <w:sz w:val="28"/>
          <w:szCs w:val="28"/>
        </w:rPr>
        <w:t>.08.202</w:t>
      </w:r>
      <w:r w:rsidR="00D8424D">
        <w:rPr>
          <w:sz w:val="28"/>
          <w:szCs w:val="28"/>
          <w:lang w:val="ru-RU"/>
        </w:rPr>
        <w:t>4</w:t>
      </w:r>
      <w:r w:rsidRPr="00225B42">
        <w:rPr>
          <w:sz w:val="28"/>
          <w:szCs w:val="28"/>
        </w:rPr>
        <w:t>).</w:t>
      </w:r>
    </w:p>
    <w:p w14:paraId="6323D742" w14:textId="77777777" w:rsidR="00B86A9C" w:rsidRPr="006E5ACF" w:rsidRDefault="00B86A9C" w:rsidP="00C41E4D">
      <w:pPr>
        <w:ind w:firstLine="567"/>
        <w:jc w:val="both"/>
        <w:rPr>
          <w:sz w:val="28"/>
          <w:szCs w:val="28"/>
        </w:rPr>
      </w:pPr>
    </w:p>
    <w:p w14:paraId="7105DEE2" w14:textId="77777777" w:rsidR="00B86A9C" w:rsidRPr="006E5ACF" w:rsidRDefault="00B86A9C" w:rsidP="004F6FE7">
      <w:pPr>
        <w:spacing w:before="120" w:after="120"/>
        <w:jc w:val="center"/>
        <w:rPr>
          <w:color w:val="000000"/>
          <w:sz w:val="28"/>
          <w:szCs w:val="28"/>
        </w:rPr>
      </w:pPr>
      <w:r w:rsidRPr="006E5ACF">
        <w:rPr>
          <w:color w:val="000000"/>
          <w:sz w:val="28"/>
          <w:szCs w:val="28"/>
        </w:rPr>
        <w:br w:type="page"/>
      </w:r>
    </w:p>
    <w:p w14:paraId="09447120" w14:textId="77777777" w:rsidR="00B86A9C" w:rsidRPr="00867B60" w:rsidRDefault="00B86A9C" w:rsidP="00891C29">
      <w:pPr>
        <w:pStyle w:val="af5"/>
        <w:spacing w:before="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867B6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>ЗМІСТ</w:t>
      </w:r>
    </w:p>
    <w:p w14:paraId="21B49731" w14:textId="77777777" w:rsidR="00B86A9C" w:rsidRPr="00867B60" w:rsidRDefault="00B86A9C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r w:rsidRPr="00867B60">
        <w:rPr>
          <w:sz w:val="28"/>
          <w:szCs w:val="28"/>
        </w:rPr>
        <w:fldChar w:fldCharType="begin"/>
      </w:r>
      <w:r w:rsidRPr="00867B60">
        <w:rPr>
          <w:sz w:val="28"/>
          <w:szCs w:val="28"/>
        </w:rPr>
        <w:instrText xml:space="preserve"> TOC \o "1-3" \h \z \u </w:instrText>
      </w:r>
      <w:r w:rsidRPr="00867B60">
        <w:rPr>
          <w:sz w:val="28"/>
          <w:szCs w:val="28"/>
        </w:rPr>
        <w:fldChar w:fldCharType="separate"/>
      </w:r>
      <w:hyperlink w:anchor="_Toc534664485" w:history="1">
        <w:r w:rsidRPr="00867B60">
          <w:rPr>
            <w:rStyle w:val="a9"/>
            <w:noProof/>
            <w:sz w:val="28"/>
            <w:szCs w:val="28"/>
          </w:rPr>
          <w:t>1 МЕТА НАВЧАЛЬНОЇ ДИЦИПЛІНИ</w:t>
        </w:r>
        <w:r w:rsidRPr="00867B60">
          <w:rPr>
            <w:noProof/>
            <w:webHidden/>
            <w:sz w:val="28"/>
            <w:szCs w:val="28"/>
          </w:rPr>
          <w:tab/>
        </w:r>
        <w:r w:rsidRPr="00867B60">
          <w:rPr>
            <w:noProof/>
            <w:webHidden/>
            <w:sz w:val="28"/>
            <w:szCs w:val="28"/>
          </w:rPr>
          <w:fldChar w:fldCharType="begin"/>
        </w:r>
        <w:r w:rsidRPr="00867B60">
          <w:rPr>
            <w:noProof/>
            <w:webHidden/>
            <w:sz w:val="28"/>
            <w:szCs w:val="28"/>
          </w:rPr>
          <w:instrText xml:space="preserve"> PAGEREF _Toc534664485 \h </w:instrText>
        </w:r>
        <w:r w:rsidRPr="00867B60">
          <w:rPr>
            <w:noProof/>
            <w:webHidden/>
            <w:sz w:val="28"/>
            <w:szCs w:val="28"/>
          </w:rPr>
        </w:r>
        <w:r w:rsidRPr="00867B60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4</w:t>
        </w:r>
        <w:r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2818FFFB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86" w:history="1">
        <w:r w:rsidR="00B86A9C" w:rsidRPr="00867B60">
          <w:rPr>
            <w:rStyle w:val="a9"/>
            <w:noProof/>
            <w:sz w:val="28"/>
            <w:szCs w:val="28"/>
          </w:rPr>
          <w:t>2 ОЧІКУВАНІ ДИСЦИПЛІНАРНІ РЕЗУЛЬТАТИ НАВЧАННЯ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_Toc534664486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4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6220F71B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87" w:history="1">
        <w:r w:rsidR="00B86A9C" w:rsidRPr="00867B60">
          <w:rPr>
            <w:rStyle w:val="a9"/>
            <w:noProof/>
            <w:sz w:val="28"/>
            <w:szCs w:val="28"/>
          </w:rPr>
          <w:t>3 БАЗОВІ ДИСЦИПЛІНИ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_Toc534664487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4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25B4A61F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88" w:history="1">
        <w:r w:rsidR="00B86A9C" w:rsidRPr="00867B60">
          <w:rPr>
            <w:rStyle w:val="a9"/>
            <w:noProof/>
            <w:sz w:val="28"/>
            <w:szCs w:val="28"/>
          </w:rPr>
          <w:t>4 ОБСЯГ І РОЗПОДІЛ ЗА ФОРМАМИ ОРГАНІЗАЦІЇ ОСВІТНЬОГО ПРОЦЕСУ ТА ВИДАМИ НАВЧАЛЬНИХ ЗАНЯТЬ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_Toc534664488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5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1E55A88A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89" w:history="1">
        <w:r w:rsidR="00B86A9C" w:rsidRPr="00867B60">
          <w:rPr>
            <w:rStyle w:val="a9"/>
            <w:noProof/>
            <w:sz w:val="28"/>
            <w:szCs w:val="28"/>
          </w:rPr>
          <w:t>5 ПРОГРАМА ДИСЦИПЛІНИ ЗА ВИДАМИ НАВЧАЛЬНИХ ЗАНЯТЬ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_Toc534664489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5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572F6F3A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90" w:history="1">
        <w:r w:rsidR="00B86A9C" w:rsidRPr="00867B60">
          <w:rPr>
            <w:rStyle w:val="a9"/>
            <w:noProof/>
            <w:sz w:val="28"/>
            <w:szCs w:val="28"/>
          </w:rPr>
          <w:t>6 ОЦІНЮВАННЯ РЕЗУЛЬТАТІВ НАВЧАННЯ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_Toc534664490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6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51CAEDA5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91" w:history="1">
        <w:r w:rsidR="00B86A9C" w:rsidRPr="00867B60">
          <w:rPr>
            <w:rStyle w:val="a9"/>
            <w:noProof/>
            <w:sz w:val="28"/>
            <w:szCs w:val="28"/>
          </w:rPr>
          <w:t>6.1 Шкали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_Toc534664491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6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710BAA28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92" w:history="1">
        <w:r w:rsidR="00B86A9C" w:rsidRPr="00867B60">
          <w:rPr>
            <w:rStyle w:val="a9"/>
            <w:noProof/>
            <w:sz w:val="28"/>
            <w:szCs w:val="28"/>
          </w:rPr>
          <w:t>6.2 Засоби та процедури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_Toc534664492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7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678BAADA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93" w:history="1">
        <w:r w:rsidR="00B86A9C" w:rsidRPr="00867B60">
          <w:rPr>
            <w:rStyle w:val="a9"/>
            <w:noProof/>
            <w:sz w:val="28"/>
            <w:szCs w:val="28"/>
          </w:rPr>
          <w:t>6.3 Критерії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_Toc534664493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8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742663CE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94" w:history="1">
        <w:r w:rsidR="00B86A9C" w:rsidRPr="00867B60">
          <w:rPr>
            <w:rStyle w:val="a9"/>
            <w:noProof/>
            <w:sz w:val="28"/>
            <w:szCs w:val="28"/>
          </w:rPr>
          <w:t>7 ІНСТРУМЕНТИ, ОБЛАДНАННЯ ТА ПРОГРАМНЕ ЗАБЕЗПЕЧЕННЯ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_Toc534664494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11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7FCFC447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95" w:history="1">
        <w:r w:rsidR="00B86A9C" w:rsidRPr="00867B60">
          <w:rPr>
            <w:rStyle w:val="a9"/>
            <w:noProof/>
            <w:sz w:val="28"/>
            <w:szCs w:val="28"/>
          </w:rPr>
          <w:t>8 РЕКОМЕНДОВАНІ ДЖЕРЕЛА ІНФОРМАЦІЇ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_Toc534664495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11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60A9CE1A" w14:textId="77777777" w:rsidR="00B86A9C" w:rsidRPr="00AC78DA" w:rsidRDefault="00B86A9C" w:rsidP="00C80B71">
      <w:pPr>
        <w:spacing w:after="120"/>
        <w:rPr>
          <w:sz w:val="28"/>
          <w:szCs w:val="28"/>
        </w:rPr>
      </w:pPr>
      <w:r w:rsidRPr="00867B60">
        <w:rPr>
          <w:sz w:val="28"/>
          <w:szCs w:val="28"/>
        </w:rPr>
        <w:fldChar w:fldCharType="end"/>
      </w:r>
    </w:p>
    <w:p w14:paraId="6D54B474" w14:textId="77777777" w:rsidR="00B86A9C" w:rsidRPr="002B0B64" w:rsidRDefault="00B86A9C" w:rsidP="002146A0">
      <w:pPr>
        <w:spacing w:before="120" w:after="120"/>
        <w:jc w:val="center"/>
        <w:rPr>
          <w:color w:val="000000"/>
          <w:sz w:val="28"/>
          <w:szCs w:val="28"/>
        </w:rPr>
      </w:pPr>
      <w:r w:rsidRPr="002B0B64">
        <w:rPr>
          <w:color w:val="000000"/>
          <w:sz w:val="28"/>
          <w:szCs w:val="28"/>
        </w:rPr>
        <w:br w:type="page"/>
      </w:r>
    </w:p>
    <w:p w14:paraId="659BAD64" w14:textId="77777777" w:rsidR="00B86A9C" w:rsidRPr="006E5ACF" w:rsidRDefault="00B86A9C" w:rsidP="00F74369">
      <w:pPr>
        <w:pStyle w:val="1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4664485"/>
      <w:bookmarkStart w:id="1" w:name="_Hlk497601822"/>
      <w:r w:rsidRPr="00CB4A4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 МЕТА НАВЧАЛЬНОЇ ДИЦИПЛІНИ</w:t>
      </w:r>
      <w:bookmarkEnd w:id="0"/>
    </w:p>
    <w:p w14:paraId="2057BADC" w14:textId="03AC3B17" w:rsidR="00B86A9C" w:rsidRPr="00B878F4" w:rsidRDefault="00B86A9C" w:rsidP="0012405F">
      <w:pPr>
        <w:pStyle w:val="3"/>
        <w:widowControl w:val="0"/>
        <w:spacing w:before="120" w:after="240"/>
        <w:ind w:left="0" w:firstLine="567"/>
        <w:rPr>
          <w:color w:val="000000"/>
          <w:spacing w:val="0"/>
          <w:sz w:val="28"/>
          <w:szCs w:val="28"/>
        </w:rPr>
      </w:pPr>
      <w:r w:rsidRPr="0012405F">
        <w:rPr>
          <w:color w:val="000000"/>
          <w:spacing w:val="0"/>
          <w:sz w:val="28"/>
          <w:szCs w:val="28"/>
        </w:rPr>
        <w:t xml:space="preserve">В освітньо-професійній програмі </w:t>
      </w:r>
      <w:r w:rsidR="00B878F4" w:rsidRPr="00B878F4">
        <w:rPr>
          <w:color w:val="000000"/>
          <w:spacing w:val="0"/>
          <w:sz w:val="28"/>
          <w:szCs w:val="28"/>
        </w:rPr>
        <w:t xml:space="preserve">«Філософія» спеціальності 033 Філософія здійснено розподіл результатів навчання (РН) за організаційними формами освітнього процесу. </w:t>
      </w:r>
      <w:r w:rsidRPr="00B878F4">
        <w:rPr>
          <w:color w:val="000000"/>
          <w:spacing w:val="0"/>
          <w:sz w:val="28"/>
          <w:szCs w:val="28"/>
        </w:rPr>
        <w:t xml:space="preserve">Зокрема, до дисципліни </w:t>
      </w:r>
      <w:r w:rsidR="00D87A81" w:rsidRPr="00B878F4">
        <w:rPr>
          <w:color w:val="000000"/>
          <w:spacing w:val="0"/>
          <w:sz w:val="28"/>
          <w:szCs w:val="28"/>
        </w:rPr>
        <w:t xml:space="preserve">Б1 </w:t>
      </w:r>
      <w:r w:rsidRPr="00B878F4">
        <w:rPr>
          <w:color w:val="000000"/>
          <w:spacing w:val="0"/>
          <w:sz w:val="28"/>
          <w:szCs w:val="28"/>
        </w:rPr>
        <w:t>«</w:t>
      </w:r>
      <w:r w:rsidR="00BA7390" w:rsidRPr="00B878F4">
        <w:rPr>
          <w:color w:val="000000"/>
          <w:spacing w:val="0"/>
          <w:sz w:val="28"/>
          <w:szCs w:val="28"/>
        </w:rPr>
        <w:t>Латинська мова</w:t>
      </w:r>
      <w:r w:rsidRPr="00B878F4">
        <w:rPr>
          <w:color w:val="000000"/>
          <w:spacing w:val="0"/>
          <w:sz w:val="28"/>
          <w:szCs w:val="28"/>
        </w:rPr>
        <w:t>»</w:t>
      </w:r>
      <w:r w:rsidR="0012405F" w:rsidRPr="00B878F4">
        <w:rPr>
          <w:color w:val="000000"/>
          <w:spacing w:val="0"/>
          <w:sz w:val="28"/>
          <w:szCs w:val="28"/>
        </w:rPr>
        <w:t xml:space="preserve"> </w:t>
      </w:r>
      <w:r w:rsidRPr="00B878F4">
        <w:rPr>
          <w:color w:val="000000"/>
          <w:spacing w:val="0"/>
          <w:sz w:val="28"/>
          <w:szCs w:val="28"/>
        </w:rPr>
        <w:t>віднесено такі результати навчання: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8502"/>
      </w:tblGrid>
      <w:tr w:rsidR="00204CDB" w:rsidRPr="00204CDB" w14:paraId="5FAF1F12" w14:textId="77777777" w:rsidTr="00204CDB">
        <w:tc>
          <w:tcPr>
            <w:tcW w:w="456" w:type="pct"/>
          </w:tcPr>
          <w:p w14:paraId="60A8421E" w14:textId="72D20980" w:rsidR="00204CDB" w:rsidRPr="00B878F4" w:rsidRDefault="00204CDB" w:rsidP="00B878F4">
            <w:pPr>
              <w:rPr>
                <w:lang w:val="ru-RU"/>
              </w:rPr>
            </w:pPr>
            <w:r w:rsidRPr="00204CDB">
              <w:t>РН</w:t>
            </w:r>
            <w:r w:rsidR="00B878F4">
              <w:rPr>
                <w:lang w:val="ru-RU"/>
              </w:rPr>
              <w:t>4</w:t>
            </w:r>
          </w:p>
        </w:tc>
        <w:tc>
          <w:tcPr>
            <w:tcW w:w="4544" w:type="pct"/>
          </w:tcPr>
          <w:p w14:paraId="31FD5B95" w14:textId="1837B74E" w:rsidR="00204CDB" w:rsidRPr="00204CDB" w:rsidRDefault="00B878F4" w:rsidP="00B878F4">
            <w:pPr>
              <w:rPr>
                <w:sz w:val="28"/>
                <w:szCs w:val="28"/>
              </w:rPr>
            </w:pPr>
            <w:r w:rsidRPr="00B878F4">
              <w:rPr>
                <w:sz w:val="28"/>
                <w:szCs w:val="28"/>
              </w:rPr>
              <w:t xml:space="preserve">Аналізувати та коментувати літературу з філософської, соціокультурної та загальногуманітарної проблематики. </w:t>
            </w:r>
            <w:r w:rsidRPr="00B878F4">
              <w:rPr>
                <w:sz w:val="28"/>
                <w:szCs w:val="28"/>
              </w:rPr>
              <w:cr/>
            </w:r>
            <w:r w:rsidR="00204CDB" w:rsidRPr="00204CDB">
              <w:rPr>
                <w:sz w:val="28"/>
                <w:szCs w:val="28"/>
              </w:rPr>
              <w:t>.</w:t>
            </w:r>
          </w:p>
        </w:tc>
      </w:tr>
      <w:tr w:rsidR="00204CDB" w:rsidRPr="00204CDB" w14:paraId="58B22B8A" w14:textId="77777777" w:rsidTr="00204CDB">
        <w:tc>
          <w:tcPr>
            <w:tcW w:w="456" w:type="pct"/>
          </w:tcPr>
          <w:p w14:paraId="5C47DB5D" w14:textId="4F125223" w:rsidR="00204CDB" w:rsidRPr="00B878F4" w:rsidRDefault="00204CDB" w:rsidP="00B878F4">
            <w:pPr>
              <w:rPr>
                <w:sz w:val="28"/>
                <w:szCs w:val="28"/>
                <w:lang w:val="ru-RU"/>
              </w:rPr>
            </w:pPr>
            <w:r w:rsidRPr="00204CDB">
              <w:rPr>
                <w:sz w:val="28"/>
                <w:szCs w:val="28"/>
              </w:rPr>
              <w:t>РН</w:t>
            </w:r>
            <w:r w:rsidR="00B878F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544" w:type="pct"/>
          </w:tcPr>
          <w:p w14:paraId="4BB77938" w14:textId="2F329119" w:rsidR="00204CDB" w:rsidRPr="00204CDB" w:rsidRDefault="00B878F4" w:rsidP="00B878F4">
            <w:pPr>
              <w:rPr>
                <w:sz w:val="28"/>
                <w:szCs w:val="28"/>
              </w:rPr>
            </w:pPr>
            <w:r w:rsidRPr="00B878F4">
              <w:rPr>
                <w:sz w:val="28"/>
                <w:szCs w:val="28"/>
              </w:rPr>
              <w:t xml:space="preserve">Спілкуватися з професійних питань державною та іноземною мовами усно й письмово, використовувати їх для організації ефективної комунікації. </w:t>
            </w:r>
          </w:p>
        </w:tc>
      </w:tr>
    </w:tbl>
    <w:p w14:paraId="348B3EEE" w14:textId="7221FB85" w:rsidR="00B86A9C" w:rsidRPr="0012405F" w:rsidRDefault="00B86A9C" w:rsidP="00B878F4">
      <w:pPr>
        <w:tabs>
          <w:tab w:val="left" w:pos="142"/>
          <w:tab w:val="left" w:pos="284"/>
          <w:tab w:val="left" w:pos="709"/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C9404D">
        <w:rPr>
          <w:b/>
          <w:bCs/>
          <w:sz w:val="28"/>
          <w:szCs w:val="28"/>
          <w:lang w:eastAsia="uk-UA"/>
        </w:rPr>
        <w:t>Мета дисципліни</w:t>
      </w:r>
      <w:r w:rsidRPr="006E5ACF">
        <w:rPr>
          <w:sz w:val="28"/>
          <w:szCs w:val="28"/>
          <w:lang w:eastAsia="uk-UA"/>
        </w:rPr>
        <w:t xml:space="preserve"> </w:t>
      </w:r>
      <w:r w:rsidR="00F16BC6" w:rsidRPr="00F16BC6">
        <w:rPr>
          <w:sz w:val="28"/>
          <w:szCs w:val="28"/>
          <w:lang w:val="ru-RU" w:eastAsia="uk-UA"/>
        </w:rPr>
        <w:t xml:space="preserve">- </w:t>
      </w:r>
      <w:r w:rsidR="00B878F4" w:rsidRPr="00B878F4">
        <w:rPr>
          <w:sz w:val="28"/>
          <w:szCs w:val="28"/>
          <w:lang w:eastAsia="uk-UA"/>
        </w:rPr>
        <w:t>надання умінь і знань, необхідних для опанування професійних завдань (компетенцій) бакалавра, пов’язаних з граматичними та лексичними рисами романських і германських мов, що мають спільне латинське походження.</w:t>
      </w:r>
    </w:p>
    <w:p w14:paraId="5CF9FED6" w14:textId="77777777" w:rsidR="00B86A9C" w:rsidRDefault="00B86A9C" w:rsidP="0012405F">
      <w:pPr>
        <w:pStyle w:val="1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Toc534664486"/>
      <w:bookmarkStart w:id="3" w:name="_Hlk497602021"/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E5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ОЧІКУВАНІ ДИСЦИПЛІНАРНІ РЕЗУЛЬТАТИ НАВЧАННЯ</w:t>
      </w:r>
      <w:bookmarkEnd w:id="2"/>
    </w:p>
    <w:p w14:paraId="7DB2316E" w14:textId="77777777" w:rsidR="00204CDB" w:rsidRPr="00204CDB" w:rsidRDefault="00204CDB" w:rsidP="00204CDB"/>
    <w:tbl>
      <w:tblPr>
        <w:tblW w:w="450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"/>
        <w:gridCol w:w="7365"/>
      </w:tblGrid>
      <w:tr w:rsidR="00306171" w:rsidRPr="00204CDB" w14:paraId="58A00D9A" w14:textId="77777777" w:rsidTr="00306171">
        <w:trPr>
          <w:tblHeader/>
        </w:trPr>
        <w:tc>
          <w:tcPr>
            <w:tcW w:w="5000" w:type="pct"/>
            <w:gridSpan w:val="2"/>
            <w:vAlign w:val="center"/>
          </w:tcPr>
          <w:p w14:paraId="549AFB1B" w14:textId="77777777" w:rsidR="00306171" w:rsidRPr="00204CDB" w:rsidRDefault="00306171" w:rsidP="00204CDB">
            <w:pPr>
              <w:ind w:right="-5"/>
              <w:jc w:val="center"/>
              <w:rPr>
                <w:b/>
                <w:bCs/>
              </w:rPr>
            </w:pPr>
            <w:bookmarkStart w:id="4" w:name="_Toc534664487"/>
            <w:bookmarkStart w:id="5" w:name="_Toc503465802"/>
            <w:bookmarkStart w:id="6" w:name="_Hlk497602067"/>
            <w:bookmarkEnd w:id="3"/>
            <w:r w:rsidRPr="00204CDB">
              <w:rPr>
                <w:b/>
                <w:bCs/>
              </w:rPr>
              <w:t>Дисциплінарні результати навчання (ДРН)</w:t>
            </w:r>
          </w:p>
        </w:tc>
      </w:tr>
      <w:tr w:rsidR="00306171" w:rsidRPr="00204CDB" w14:paraId="6C04DF89" w14:textId="77777777" w:rsidTr="00306171">
        <w:trPr>
          <w:tblHeader/>
        </w:trPr>
        <w:tc>
          <w:tcPr>
            <w:tcW w:w="854" w:type="pct"/>
            <w:vAlign w:val="center"/>
          </w:tcPr>
          <w:p w14:paraId="42C26F7D" w14:textId="77777777" w:rsidR="00306171" w:rsidRPr="00204CDB" w:rsidRDefault="00306171" w:rsidP="00204CDB">
            <w:pPr>
              <w:jc w:val="center"/>
              <w:rPr>
                <w:b/>
                <w:bCs/>
              </w:rPr>
            </w:pPr>
            <w:r w:rsidRPr="00204CDB">
              <w:rPr>
                <w:b/>
                <w:bCs/>
              </w:rPr>
              <w:t>шифр ДРН</w:t>
            </w:r>
          </w:p>
        </w:tc>
        <w:tc>
          <w:tcPr>
            <w:tcW w:w="4146" w:type="pct"/>
            <w:vAlign w:val="center"/>
          </w:tcPr>
          <w:p w14:paraId="383BDFC8" w14:textId="77777777" w:rsidR="00306171" w:rsidRPr="00204CDB" w:rsidRDefault="00306171" w:rsidP="00204CDB">
            <w:pPr>
              <w:ind w:right="-5"/>
              <w:jc w:val="center"/>
              <w:rPr>
                <w:b/>
                <w:bCs/>
              </w:rPr>
            </w:pPr>
            <w:r w:rsidRPr="00204CDB">
              <w:rPr>
                <w:b/>
                <w:bCs/>
              </w:rPr>
              <w:t>зміст</w:t>
            </w:r>
          </w:p>
        </w:tc>
      </w:tr>
      <w:tr w:rsidR="00306171" w:rsidRPr="00204CDB" w14:paraId="11BD6FD4" w14:textId="77777777" w:rsidTr="00306171">
        <w:trPr>
          <w:trHeight w:val="931"/>
        </w:trPr>
        <w:tc>
          <w:tcPr>
            <w:tcW w:w="854" w:type="pct"/>
          </w:tcPr>
          <w:p w14:paraId="34DB5DF0" w14:textId="5175CED5" w:rsidR="00306171" w:rsidRPr="00204CDB" w:rsidRDefault="00306171" w:rsidP="00306171">
            <w:r w:rsidRPr="00204CDB">
              <w:t>РН</w:t>
            </w:r>
            <w:r>
              <w:rPr>
                <w:lang w:val="ru-RU"/>
              </w:rPr>
              <w:t>4</w:t>
            </w:r>
            <w:r w:rsidRPr="00204CDB">
              <w:t>-Б1</w:t>
            </w:r>
          </w:p>
        </w:tc>
        <w:tc>
          <w:tcPr>
            <w:tcW w:w="4146" w:type="pct"/>
          </w:tcPr>
          <w:p w14:paraId="5EAF9A40" w14:textId="17219D2F" w:rsidR="00306171" w:rsidRPr="00306171" w:rsidRDefault="00306171" w:rsidP="00204CDB">
            <w:pPr>
              <w:rPr>
                <w:shd w:val="clear" w:color="auto" w:fill="FFFFFF"/>
                <w:lang w:val="ru-RU"/>
              </w:rPr>
            </w:pPr>
            <w:r w:rsidRPr="00306171">
              <w:t xml:space="preserve">Аналізувати та коментувати </w:t>
            </w:r>
            <w:r>
              <w:rPr>
                <w:lang w:val="ru-RU"/>
              </w:rPr>
              <w:t xml:space="preserve">латинськомовну </w:t>
            </w:r>
            <w:r w:rsidRPr="00306171">
              <w:t>літературу з філософської, соціокультурної та загал</w:t>
            </w:r>
            <w:r>
              <w:t>ьногуманітарної проблематики</w:t>
            </w:r>
          </w:p>
        </w:tc>
      </w:tr>
      <w:tr w:rsidR="00306171" w:rsidRPr="00204CDB" w14:paraId="4BFF7A34" w14:textId="77777777" w:rsidTr="00306171">
        <w:trPr>
          <w:trHeight w:val="278"/>
        </w:trPr>
        <w:tc>
          <w:tcPr>
            <w:tcW w:w="854" w:type="pct"/>
          </w:tcPr>
          <w:p w14:paraId="319AA659" w14:textId="2F8C9ED1" w:rsidR="00306171" w:rsidRPr="00204CDB" w:rsidRDefault="00306171" w:rsidP="00306171">
            <w:r w:rsidRPr="00204CDB">
              <w:t>РН</w:t>
            </w:r>
            <w:r>
              <w:rPr>
                <w:lang w:val="ru-RU"/>
              </w:rPr>
              <w:t>5</w:t>
            </w:r>
            <w:r w:rsidRPr="00204CDB">
              <w:t>-Б1</w:t>
            </w:r>
          </w:p>
        </w:tc>
        <w:tc>
          <w:tcPr>
            <w:tcW w:w="4146" w:type="pct"/>
          </w:tcPr>
          <w:p w14:paraId="14EC6586" w14:textId="67D780D1" w:rsidR="00306171" w:rsidRPr="00204CDB" w:rsidRDefault="00306171" w:rsidP="00306171">
            <w:r w:rsidRPr="00306171">
              <w:t xml:space="preserve">Спілкуватися з професійних питань державною </w:t>
            </w:r>
            <w:r>
              <w:rPr>
                <w:lang w:val="ru-RU"/>
              </w:rPr>
              <w:t>латинською мовами</w:t>
            </w:r>
            <w:r w:rsidRPr="00306171">
              <w:t xml:space="preserve"> усно й письмово, використовувати їх для організації ефективної комунікації. </w:t>
            </w:r>
          </w:p>
        </w:tc>
      </w:tr>
    </w:tbl>
    <w:p w14:paraId="23000365" w14:textId="77777777" w:rsidR="00204CDB" w:rsidRDefault="00204CDB" w:rsidP="0093002B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8EFFC0" w14:textId="77777777" w:rsidR="0093002B" w:rsidRDefault="00B86A9C" w:rsidP="0093002B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9D4E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БАЗОВІ ДИСЦИПЛІНИ</w:t>
      </w:r>
      <w:bookmarkStart w:id="7" w:name="_Toc534664488"/>
      <w:bookmarkEnd w:id="4"/>
    </w:p>
    <w:p w14:paraId="52F63C38" w14:textId="77777777" w:rsidR="00FA6247" w:rsidRPr="0093002B" w:rsidRDefault="00204CDB" w:rsidP="0093002B">
      <w:pPr>
        <w:pStyle w:val="1"/>
        <w:spacing w:after="12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4CDB">
        <w:rPr>
          <w:rFonts w:ascii="Times New Roman" w:hAnsi="Times New Roman" w:cs="Times New Roman"/>
          <w:bCs/>
          <w:color w:val="000000"/>
          <w:sz w:val="28"/>
          <w:szCs w:val="28"/>
        </w:rPr>
        <w:t>Дисципліна «Латинська мова» викладається в 1-му семестрі відповідно до навчального плану, тому додаткових вимог до базових дисциплін не встановлюється. Міждисциплінарні зв’язки: вивчення курсу ґрунтуються на знаннях, отриманих з попередньо вивчених дисциплін у закладах середньої освіти.</w:t>
      </w:r>
    </w:p>
    <w:p w14:paraId="4B711785" w14:textId="77777777" w:rsidR="00FA6247" w:rsidRDefault="00FA624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4CA027BA" w14:textId="77777777" w:rsidR="00FA6247" w:rsidRDefault="00FA6247" w:rsidP="00F16BC6">
      <w:pPr>
        <w:pStyle w:val="1"/>
        <w:tabs>
          <w:tab w:val="left" w:pos="1560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20DF51" w14:textId="77777777" w:rsidR="00B86A9C" w:rsidRPr="000E5B22" w:rsidRDefault="00B86A9C" w:rsidP="001508A1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E5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ОБСЯГ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r w:rsidRPr="000E5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РОЗПОДІЛ ЗА ФОРМАМИ ОРГАНІЗАЦІЇ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ОСВІТНЬОГО</w:t>
      </w:r>
      <w:r w:rsidRPr="000E5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ПРОЦЕСУ ТА ВИДАМИ НАВЧАЛЬНИХ ЗАНЯТЬ</w:t>
      </w:r>
      <w:bookmarkEnd w:id="7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8"/>
        <w:gridCol w:w="648"/>
        <w:gridCol w:w="1202"/>
        <w:gridCol w:w="1330"/>
        <w:gridCol w:w="1202"/>
        <w:gridCol w:w="1330"/>
        <w:gridCol w:w="1202"/>
        <w:gridCol w:w="1422"/>
      </w:tblGrid>
      <w:tr w:rsidR="00B86A9C" w:rsidRPr="000E5B22" w14:paraId="34FBE955" w14:textId="77777777">
        <w:tc>
          <w:tcPr>
            <w:tcW w:w="763" w:type="pct"/>
            <w:vMerge w:val="restart"/>
            <w:vAlign w:val="center"/>
          </w:tcPr>
          <w:p w14:paraId="0323EA9D" w14:textId="77777777" w:rsidR="00B86A9C" w:rsidRPr="00B901E6" w:rsidRDefault="00B86A9C" w:rsidP="00234B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навчальних занять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14:paraId="13EC47C1" w14:textId="77777777" w:rsidR="00B86A9C" w:rsidRPr="00B901E6" w:rsidRDefault="00B86A9C" w:rsidP="00984C5D">
            <w:pPr>
              <w:spacing w:after="120"/>
              <w:ind w:left="113" w:right="-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Обсяг</w:t>
            </w:r>
            <w:r w:rsidRPr="00984C5D">
              <w:t xml:space="preserve">, </w:t>
            </w:r>
            <w:r w:rsidRPr="00984C5D">
              <w:rPr>
                <w:i/>
                <w:iCs/>
              </w:rPr>
              <w:t>години</w:t>
            </w:r>
          </w:p>
        </w:tc>
        <w:tc>
          <w:tcPr>
            <w:tcW w:w="3907" w:type="pct"/>
            <w:gridSpan w:val="6"/>
            <w:vAlign w:val="center"/>
          </w:tcPr>
          <w:p w14:paraId="6A896BDD" w14:textId="77777777" w:rsidR="00B86A9C" w:rsidRPr="00B901E6" w:rsidRDefault="00B86A9C" w:rsidP="00234B6B">
            <w:pPr>
              <w:ind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Розподіл за формами навчання</w:t>
            </w:r>
            <w:r w:rsidRPr="00984C5D">
              <w:rPr>
                <w:i/>
                <w:iCs/>
              </w:rPr>
              <w:t>, години</w:t>
            </w:r>
          </w:p>
        </w:tc>
      </w:tr>
      <w:tr w:rsidR="00B86A9C" w:rsidRPr="000E5B22" w14:paraId="0F876FFB" w14:textId="77777777">
        <w:tc>
          <w:tcPr>
            <w:tcW w:w="763" w:type="pct"/>
            <w:vMerge/>
            <w:vAlign w:val="center"/>
          </w:tcPr>
          <w:p w14:paraId="3F3338DF" w14:textId="77777777" w:rsidR="00B86A9C" w:rsidRPr="00B901E6" w:rsidRDefault="00B86A9C" w:rsidP="00234B6B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vMerge/>
          </w:tcPr>
          <w:p w14:paraId="2B19986E" w14:textId="77777777" w:rsidR="00B86A9C" w:rsidRPr="00B901E6" w:rsidRDefault="00B86A9C" w:rsidP="00234B6B">
            <w:pPr>
              <w:jc w:val="center"/>
              <w:rPr>
                <w:b/>
                <w:bCs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0FF99080" w14:textId="77777777" w:rsidR="00B86A9C" w:rsidRPr="00B901E6" w:rsidRDefault="00B86A9C" w:rsidP="00234B6B">
            <w:pPr>
              <w:jc w:val="center"/>
              <w:rPr>
                <w:b/>
                <w:bCs/>
              </w:rPr>
            </w:pPr>
            <w:r w:rsidRPr="00B901E6">
              <w:rPr>
                <w:b/>
                <w:bCs/>
              </w:rPr>
              <w:t>денна</w:t>
            </w:r>
          </w:p>
        </w:tc>
        <w:tc>
          <w:tcPr>
            <w:tcW w:w="1287" w:type="pct"/>
            <w:gridSpan w:val="2"/>
            <w:vAlign w:val="center"/>
          </w:tcPr>
          <w:p w14:paraId="74293E7C" w14:textId="77777777" w:rsidR="00B86A9C" w:rsidRPr="00B901E6" w:rsidRDefault="00B86A9C" w:rsidP="00234B6B">
            <w:pPr>
              <w:jc w:val="center"/>
              <w:rPr>
                <w:b/>
                <w:bCs/>
              </w:rPr>
            </w:pPr>
            <w:r w:rsidRPr="00B901E6">
              <w:rPr>
                <w:b/>
                <w:bCs/>
              </w:rPr>
              <w:t>вечірня</w:t>
            </w:r>
          </w:p>
        </w:tc>
        <w:tc>
          <w:tcPr>
            <w:tcW w:w="1333" w:type="pct"/>
            <w:gridSpan w:val="2"/>
            <w:vAlign w:val="center"/>
          </w:tcPr>
          <w:p w14:paraId="6D4F1FE4" w14:textId="77777777" w:rsidR="00B86A9C" w:rsidRPr="00B901E6" w:rsidRDefault="00B86A9C" w:rsidP="00234B6B">
            <w:pPr>
              <w:ind w:right="-5"/>
              <w:jc w:val="center"/>
              <w:rPr>
                <w:b/>
                <w:bCs/>
              </w:rPr>
            </w:pPr>
            <w:r w:rsidRPr="00B901E6">
              <w:rPr>
                <w:b/>
                <w:bCs/>
              </w:rPr>
              <w:t>заочна</w:t>
            </w:r>
          </w:p>
        </w:tc>
      </w:tr>
      <w:tr w:rsidR="00B86A9C" w:rsidRPr="000E5B22" w14:paraId="40A01BCB" w14:textId="77777777">
        <w:tc>
          <w:tcPr>
            <w:tcW w:w="763" w:type="pct"/>
            <w:vMerge/>
            <w:vAlign w:val="center"/>
          </w:tcPr>
          <w:p w14:paraId="59DFB74A" w14:textId="77777777" w:rsidR="00B86A9C" w:rsidRPr="00B901E6" w:rsidRDefault="00B86A9C" w:rsidP="00234B6B">
            <w:pPr>
              <w:jc w:val="center"/>
            </w:pPr>
          </w:p>
        </w:tc>
        <w:tc>
          <w:tcPr>
            <w:tcW w:w="330" w:type="pct"/>
            <w:vMerge/>
          </w:tcPr>
          <w:p w14:paraId="76877A2E" w14:textId="77777777" w:rsidR="00B86A9C" w:rsidRPr="00B901E6" w:rsidRDefault="00B86A9C" w:rsidP="00234B6B">
            <w:pPr>
              <w:jc w:val="center"/>
              <w:rPr>
                <w:color w:val="000000"/>
              </w:rPr>
            </w:pPr>
          </w:p>
        </w:tc>
        <w:tc>
          <w:tcPr>
            <w:tcW w:w="611" w:type="pct"/>
          </w:tcPr>
          <w:p w14:paraId="466730EB" w14:textId="77777777" w:rsidR="00B86A9C" w:rsidRPr="001620F7" w:rsidRDefault="00B86A9C" w:rsidP="00234B6B">
            <w:pPr>
              <w:jc w:val="center"/>
              <w:rPr>
                <w:color w:val="000000"/>
              </w:rPr>
            </w:pPr>
            <w:r w:rsidRPr="001620F7">
              <w:rPr>
                <w:color w:val="000000"/>
                <w:sz w:val="22"/>
                <w:szCs w:val="22"/>
              </w:rPr>
              <w:t>аудиторні заняття</w:t>
            </w:r>
          </w:p>
        </w:tc>
        <w:tc>
          <w:tcPr>
            <w:tcW w:w="676" w:type="pct"/>
            <w:vAlign w:val="center"/>
          </w:tcPr>
          <w:p w14:paraId="7FCC8B19" w14:textId="77777777" w:rsidR="00B86A9C" w:rsidRPr="001620F7" w:rsidRDefault="00B86A9C" w:rsidP="00234B6B">
            <w:pPr>
              <w:jc w:val="center"/>
            </w:pPr>
            <w:r w:rsidRPr="001620F7">
              <w:rPr>
                <w:sz w:val="22"/>
                <w:szCs w:val="22"/>
              </w:rPr>
              <w:t>самостійна робота</w:t>
            </w:r>
          </w:p>
        </w:tc>
        <w:tc>
          <w:tcPr>
            <w:tcW w:w="611" w:type="pct"/>
          </w:tcPr>
          <w:p w14:paraId="65013537" w14:textId="77777777" w:rsidR="00B86A9C" w:rsidRPr="001620F7" w:rsidRDefault="00B86A9C" w:rsidP="00234B6B">
            <w:pPr>
              <w:jc w:val="center"/>
              <w:rPr>
                <w:color w:val="000000"/>
              </w:rPr>
            </w:pPr>
            <w:r w:rsidRPr="001620F7">
              <w:rPr>
                <w:color w:val="000000"/>
                <w:sz w:val="22"/>
                <w:szCs w:val="22"/>
              </w:rPr>
              <w:t>аудиторні заняття</w:t>
            </w:r>
          </w:p>
        </w:tc>
        <w:tc>
          <w:tcPr>
            <w:tcW w:w="676" w:type="pct"/>
            <w:vAlign w:val="center"/>
          </w:tcPr>
          <w:p w14:paraId="7A6377FD" w14:textId="77777777" w:rsidR="00B86A9C" w:rsidRPr="001620F7" w:rsidRDefault="00B86A9C" w:rsidP="00234B6B">
            <w:pPr>
              <w:jc w:val="center"/>
            </w:pPr>
            <w:r w:rsidRPr="001620F7">
              <w:rPr>
                <w:sz w:val="22"/>
                <w:szCs w:val="22"/>
              </w:rPr>
              <w:t>самостійна робота</w:t>
            </w:r>
          </w:p>
        </w:tc>
        <w:tc>
          <w:tcPr>
            <w:tcW w:w="611" w:type="pct"/>
          </w:tcPr>
          <w:p w14:paraId="54FF0C29" w14:textId="77777777" w:rsidR="00B86A9C" w:rsidRPr="001620F7" w:rsidRDefault="00B86A9C" w:rsidP="00234B6B">
            <w:pPr>
              <w:jc w:val="center"/>
              <w:rPr>
                <w:color w:val="000000"/>
              </w:rPr>
            </w:pPr>
            <w:r w:rsidRPr="001620F7">
              <w:rPr>
                <w:color w:val="000000"/>
                <w:sz w:val="22"/>
                <w:szCs w:val="22"/>
              </w:rPr>
              <w:t>аудиторні заняття</w:t>
            </w:r>
          </w:p>
        </w:tc>
        <w:tc>
          <w:tcPr>
            <w:tcW w:w="722" w:type="pct"/>
            <w:vAlign w:val="center"/>
          </w:tcPr>
          <w:p w14:paraId="5782666C" w14:textId="77777777" w:rsidR="00B86A9C" w:rsidRPr="001620F7" w:rsidRDefault="00B86A9C" w:rsidP="00234B6B">
            <w:pPr>
              <w:jc w:val="center"/>
            </w:pPr>
            <w:r w:rsidRPr="001620F7">
              <w:rPr>
                <w:sz w:val="22"/>
                <w:szCs w:val="22"/>
              </w:rPr>
              <w:t>самостійна робота</w:t>
            </w:r>
          </w:p>
        </w:tc>
      </w:tr>
      <w:tr w:rsidR="00B86A9C" w:rsidRPr="00B901E6" w14:paraId="6C8B75CF" w14:textId="77777777">
        <w:tc>
          <w:tcPr>
            <w:tcW w:w="763" w:type="pct"/>
            <w:vAlign w:val="center"/>
          </w:tcPr>
          <w:p w14:paraId="59571D6D" w14:textId="77777777" w:rsidR="00B86A9C" w:rsidRPr="00B901E6" w:rsidRDefault="00B86A9C" w:rsidP="00984C5D">
            <w:r w:rsidRPr="00B901E6">
              <w:t>лекційні</w:t>
            </w:r>
          </w:p>
        </w:tc>
        <w:tc>
          <w:tcPr>
            <w:tcW w:w="330" w:type="pct"/>
            <w:vAlign w:val="center"/>
          </w:tcPr>
          <w:p w14:paraId="7E10C0E6" w14:textId="52745822" w:rsidR="00B86A9C" w:rsidRPr="009B4239" w:rsidRDefault="009B4239" w:rsidP="00984C5D">
            <w:pPr>
              <w:jc w:val="center"/>
              <w:rPr>
                <w:strike/>
                <w:color w:val="000000"/>
                <w:lang w:val="en-US"/>
              </w:rPr>
            </w:pPr>
            <w:r>
              <w:rPr>
                <w:strike/>
                <w:color w:val="000000"/>
                <w:lang w:val="en-US"/>
              </w:rPr>
              <w:t>-</w:t>
            </w:r>
          </w:p>
        </w:tc>
        <w:tc>
          <w:tcPr>
            <w:tcW w:w="611" w:type="pct"/>
            <w:vAlign w:val="center"/>
          </w:tcPr>
          <w:p w14:paraId="63C543BE" w14:textId="77777777" w:rsidR="00B86A9C" w:rsidRPr="00984C5D" w:rsidRDefault="0093002B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6" w:type="pct"/>
            <w:vAlign w:val="center"/>
          </w:tcPr>
          <w:p w14:paraId="21C4CA89" w14:textId="77777777" w:rsidR="00B86A9C" w:rsidRPr="00984C5D" w:rsidRDefault="0093002B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1" w:type="pct"/>
            <w:vAlign w:val="center"/>
          </w:tcPr>
          <w:p w14:paraId="159A9C93" w14:textId="77777777" w:rsidR="00B86A9C" w:rsidRPr="00984C5D" w:rsidRDefault="0093002B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6" w:type="pct"/>
            <w:vAlign w:val="center"/>
          </w:tcPr>
          <w:p w14:paraId="67756CB8" w14:textId="77777777" w:rsidR="00B86A9C" w:rsidRPr="00984C5D" w:rsidRDefault="0093002B" w:rsidP="00F16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1" w:type="pct"/>
            <w:vAlign w:val="center"/>
          </w:tcPr>
          <w:p w14:paraId="1ED8CD53" w14:textId="77777777" w:rsidR="00B86A9C" w:rsidRPr="00984C5D" w:rsidRDefault="0093002B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2" w:type="pct"/>
            <w:vAlign w:val="center"/>
          </w:tcPr>
          <w:p w14:paraId="7E49B401" w14:textId="77777777" w:rsidR="00B86A9C" w:rsidRPr="00984C5D" w:rsidRDefault="0093002B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6A9C" w:rsidRPr="00B901E6" w14:paraId="7243D41E" w14:textId="77777777">
        <w:tc>
          <w:tcPr>
            <w:tcW w:w="763" w:type="pct"/>
            <w:vAlign w:val="center"/>
          </w:tcPr>
          <w:p w14:paraId="3D337252" w14:textId="77777777" w:rsidR="00B86A9C" w:rsidRPr="00B901E6" w:rsidRDefault="00B86A9C" w:rsidP="00984C5D">
            <w:r w:rsidRPr="00B901E6">
              <w:t>практичні</w:t>
            </w:r>
          </w:p>
        </w:tc>
        <w:tc>
          <w:tcPr>
            <w:tcW w:w="330" w:type="pct"/>
            <w:vAlign w:val="center"/>
          </w:tcPr>
          <w:p w14:paraId="79B591D2" w14:textId="62D0EDA6" w:rsidR="00B86A9C" w:rsidRPr="00984C5D" w:rsidRDefault="00A81DC3" w:rsidP="00F16BC6">
            <w:pPr>
              <w:jc w:val="center"/>
              <w:rPr>
                <w:color w:val="000000"/>
              </w:rPr>
            </w:pPr>
            <w:r w:rsidRPr="009B4239">
              <w:t>90</w:t>
            </w:r>
          </w:p>
        </w:tc>
        <w:tc>
          <w:tcPr>
            <w:tcW w:w="611" w:type="pct"/>
            <w:vAlign w:val="center"/>
          </w:tcPr>
          <w:p w14:paraId="45A823EB" w14:textId="77777777" w:rsidR="00B86A9C" w:rsidRPr="00984C5D" w:rsidRDefault="00C0506B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76" w:type="pct"/>
            <w:vAlign w:val="center"/>
          </w:tcPr>
          <w:p w14:paraId="5E76C74F" w14:textId="77777777" w:rsidR="00B86A9C" w:rsidRPr="00984C5D" w:rsidRDefault="00C0506B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11" w:type="pct"/>
            <w:vAlign w:val="center"/>
          </w:tcPr>
          <w:p w14:paraId="0DC912D8" w14:textId="77777777" w:rsidR="00B86A9C" w:rsidRPr="00984C5D" w:rsidRDefault="00F16BC6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6" w:type="pct"/>
            <w:vAlign w:val="center"/>
          </w:tcPr>
          <w:p w14:paraId="75E4A695" w14:textId="77777777" w:rsidR="00B86A9C" w:rsidRPr="00984C5D" w:rsidRDefault="00F16BC6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1" w:type="pct"/>
            <w:vAlign w:val="center"/>
          </w:tcPr>
          <w:p w14:paraId="5FD79238" w14:textId="68BE7E77" w:rsidR="00B86A9C" w:rsidRPr="009B4239" w:rsidRDefault="009B4239" w:rsidP="00984C5D">
            <w:pPr>
              <w:jc w:val="center"/>
              <w:rPr>
                <w:lang w:val="en-US"/>
              </w:rPr>
            </w:pPr>
            <w:r w:rsidRPr="009B4239">
              <w:rPr>
                <w:strike/>
                <w:lang w:val="en-US"/>
              </w:rPr>
              <w:t>4</w:t>
            </w:r>
          </w:p>
        </w:tc>
        <w:tc>
          <w:tcPr>
            <w:tcW w:w="722" w:type="pct"/>
            <w:vAlign w:val="center"/>
          </w:tcPr>
          <w:p w14:paraId="6C11645A" w14:textId="6F068C4B" w:rsidR="00B86A9C" w:rsidRPr="009B4239" w:rsidRDefault="00A81DC3" w:rsidP="00984C5D">
            <w:pPr>
              <w:jc w:val="center"/>
            </w:pPr>
            <w:r w:rsidRPr="009B4239">
              <w:t>86</w:t>
            </w:r>
          </w:p>
        </w:tc>
      </w:tr>
      <w:tr w:rsidR="00B86A9C" w:rsidRPr="00B901E6" w14:paraId="32C81320" w14:textId="77777777">
        <w:tc>
          <w:tcPr>
            <w:tcW w:w="763" w:type="pct"/>
            <w:vAlign w:val="center"/>
          </w:tcPr>
          <w:p w14:paraId="2F2D73D1" w14:textId="77777777" w:rsidR="00B86A9C" w:rsidRPr="00B901E6" w:rsidRDefault="00B86A9C" w:rsidP="00984C5D">
            <w:r w:rsidRPr="00B901E6">
              <w:t>лабораторні</w:t>
            </w:r>
          </w:p>
        </w:tc>
        <w:tc>
          <w:tcPr>
            <w:tcW w:w="330" w:type="pct"/>
            <w:vAlign w:val="center"/>
          </w:tcPr>
          <w:p w14:paraId="7DC0E892" w14:textId="77777777" w:rsidR="00B86A9C" w:rsidRPr="00984C5D" w:rsidRDefault="00B86A9C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611" w:type="pct"/>
            <w:vAlign w:val="center"/>
          </w:tcPr>
          <w:p w14:paraId="6CA72C76" w14:textId="77777777" w:rsidR="00B86A9C" w:rsidRPr="00984C5D" w:rsidRDefault="00B86A9C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676" w:type="pct"/>
            <w:vAlign w:val="center"/>
          </w:tcPr>
          <w:p w14:paraId="64619BC8" w14:textId="77777777" w:rsidR="00B86A9C" w:rsidRPr="00984C5D" w:rsidRDefault="00B86A9C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611" w:type="pct"/>
            <w:vAlign w:val="center"/>
          </w:tcPr>
          <w:p w14:paraId="0FA23DAC" w14:textId="77777777" w:rsidR="00B86A9C" w:rsidRPr="00984C5D" w:rsidRDefault="00B86A9C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676" w:type="pct"/>
            <w:vAlign w:val="center"/>
          </w:tcPr>
          <w:p w14:paraId="5E24A62E" w14:textId="77777777" w:rsidR="00B86A9C" w:rsidRPr="00984C5D" w:rsidRDefault="00B86A9C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611" w:type="pct"/>
            <w:vAlign w:val="center"/>
          </w:tcPr>
          <w:p w14:paraId="3F08237A" w14:textId="77777777" w:rsidR="00B86A9C" w:rsidRPr="009B4239" w:rsidRDefault="00B86A9C" w:rsidP="00984C5D">
            <w:pPr>
              <w:jc w:val="center"/>
            </w:pPr>
            <w:r w:rsidRPr="009B4239">
              <w:t>-</w:t>
            </w:r>
          </w:p>
        </w:tc>
        <w:tc>
          <w:tcPr>
            <w:tcW w:w="722" w:type="pct"/>
            <w:vAlign w:val="center"/>
          </w:tcPr>
          <w:p w14:paraId="3645E752" w14:textId="77777777" w:rsidR="00B86A9C" w:rsidRPr="009B4239" w:rsidRDefault="00B86A9C" w:rsidP="00984C5D">
            <w:pPr>
              <w:jc w:val="center"/>
            </w:pPr>
            <w:r w:rsidRPr="009B4239">
              <w:t>-</w:t>
            </w:r>
          </w:p>
        </w:tc>
      </w:tr>
      <w:tr w:rsidR="00B86A9C" w:rsidRPr="000E5B22" w14:paraId="74F2C288" w14:textId="77777777">
        <w:tc>
          <w:tcPr>
            <w:tcW w:w="763" w:type="pct"/>
            <w:vAlign w:val="center"/>
          </w:tcPr>
          <w:p w14:paraId="40928067" w14:textId="77777777" w:rsidR="00B86A9C" w:rsidRPr="00B901E6" w:rsidRDefault="00B86A9C" w:rsidP="00984C5D">
            <w:r w:rsidRPr="00B901E6">
              <w:t>семінари</w:t>
            </w:r>
          </w:p>
        </w:tc>
        <w:tc>
          <w:tcPr>
            <w:tcW w:w="330" w:type="pct"/>
            <w:vAlign w:val="center"/>
          </w:tcPr>
          <w:p w14:paraId="4F54B7B9" w14:textId="77777777" w:rsidR="00B86A9C" w:rsidRPr="00984C5D" w:rsidRDefault="00B86A9C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611" w:type="pct"/>
            <w:vAlign w:val="center"/>
          </w:tcPr>
          <w:p w14:paraId="001918EA" w14:textId="77777777" w:rsidR="00B86A9C" w:rsidRPr="00984C5D" w:rsidRDefault="00B86A9C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676" w:type="pct"/>
            <w:vAlign w:val="center"/>
          </w:tcPr>
          <w:p w14:paraId="5DDD8147" w14:textId="77777777" w:rsidR="00B86A9C" w:rsidRPr="00984C5D" w:rsidRDefault="00B86A9C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611" w:type="pct"/>
            <w:vAlign w:val="center"/>
          </w:tcPr>
          <w:p w14:paraId="15B56A72" w14:textId="77777777" w:rsidR="00B86A9C" w:rsidRPr="00984C5D" w:rsidRDefault="00B86A9C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676" w:type="pct"/>
            <w:vAlign w:val="center"/>
          </w:tcPr>
          <w:p w14:paraId="6BC15CDF" w14:textId="77777777" w:rsidR="00B86A9C" w:rsidRPr="00984C5D" w:rsidRDefault="00B86A9C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611" w:type="pct"/>
            <w:vAlign w:val="center"/>
          </w:tcPr>
          <w:p w14:paraId="7414BF75" w14:textId="77777777" w:rsidR="00B86A9C" w:rsidRPr="009B4239" w:rsidRDefault="00B86A9C" w:rsidP="00984C5D">
            <w:pPr>
              <w:jc w:val="center"/>
            </w:pPr>
            <w:r w:rsidRPr="009B4239">
              <w:t>-</w:t>
            </w:r>
          </w:p>
        </w:tc>
        <w:tc>
          <w:tcPr>
            <w:tcW w:w="722" w:type="pct"/>
            <w:vAlign w:val="center"/>
          </w:tcPr>
          <w:p w14:paraId="5B01F3CC" w14:textId="77777777" w:rsidR="00B86A9C" w:rsidRPr="009B4239" w:rsidRDefault="00B86A9C" w:rsidP="00984C5D">
            <w:pPr>
              <w:jc w:val="center"/>
            </w:pPr>
            <w:r w:rsidRPr="009B4239">
              <w:t>-</w:t>
            </w:r>
          </w:p>
        </w:tc>
      </w:tr>
      <w:tr w:rsidR="00B86A9C" w:rsidRPr="000E5B22" w14:paraId="1D4C39CE" w14:textId="77777777">
        <w:tc>
          <w:tcPr>
            <w:tcW w:w="763" w:type="pct"/>
            <w:vAlign w:val="center"/>
          </w:tcPr>
          <w:p w14:paraId="201DCB0D" w14:textId="77777777" w:rsidR="00B86A9C" w:rsidRPr="00B901E6" w:rsidRDefault="00B86A9C" w:rsidP="00984C5D">
            <w:pPr>
              <w:jc w:val="right"/>
            </w:pPr>
            <w:r>
              <w:t>РАЗОМ</w:t>
            </w:r>
          </w:p>
        </w:tc>
        <w:tc>
          <w:tcPr>
            <w:tcW w:w="330" w:type="pct"/>
            <w:vAlign w:val="center"/>
          </w:tcPr>
          <w:p w14:paraId="32037E13" w14:textId="77777777" w:rsidR="00B86A9C" w:rsidRPr="00984C5D" w:rsidRDefault="00B86A9C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11" w:type="pct"/>
            <w:vAlign w:val="center"/>
          </w:tcPr>
          <w:p w14:paraId="4B087C43" w14:textId="77777777" w:rsidR="00B86A9C" w:rsidRPr="00984C5D" w:rsidRDefault="00C0506B" w:rsidP="00F16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76" w:type="pct"/>
            <w:vAlign w:val="center"/>
          </w:tcPr>
          <w:p w14:paraId="1F93FC9F" w14:textId="77777777" w:rsidR="00B86A9C" w:rsidRPr="00984C5D" w:rsidRDefault="00C0506B" w:rsidP="00F16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11" w:type="pct"/>
            <w:vAlign w:val="center"/>
          </w:tcPr>
          <w:p w14:paraId="0B4F10EB" w14:textId="77777777" w:rsidR="00B86A9C" w:rsidRPr="00984C5D" w:rsidRDefault="0093002B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6" w:type="pct"/>
            <w:vAlign w:val="center"/>
          </w:tcPr>
          <w:p w14:paraId="7348C0D7" w14:textId="77777777" w:rsidR="00B86A9C" w:rsidRPr="00984C5D" w:rsidRDefault="0093002B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1" w:type="pct"/>
            <w:vAlign w:val="center"/>
          </w:tcPr>
          <w:p w14:paraId="491ADE28" w14:textId="0206FC1E" w:rsidR="00B86A9C" w:rsidRPr="009B4239" w:rsidRDefault="00A81DC3" w:rsidP="00984C5D">
            <w:pPr>
              <w:jc w:val="center"/>
            </w:pPr>
            <w:r w:rsidRPr="009B4239">
              <w:t>4</w:t>
            </w:r>
          </w:p>
        </w:tc>
        <w:tc>
          <w:tcPr>
            <w:tcW w:w="722" w:type="pct"/>
            <w:vAlign w:val="center"/>
          </w:tcPr>
          <w:p w14:paraId="26C98DA8" w14:textId="3460AAAB" w:rsidR="00B86A9C" w:rsidRPr="009B4239" w:rsidRDefault="00A81DC3" w:rsidP="00F16BC6">
            <w:pPr>
              <w:jc w:val="center"/>
            </w:pPr>
            <w:r w:rsidRPr="009B4239">
              <w:t>86</w:t>
            </w:r>
          </w:p>
        </w:tc>
      </w:tr>
    </w:tbl>
    <w:p w14:paraId="10524A2A" w14:textId="77777777" w:rsidR="00B86A9C" w:rsidRDefault="00B86A9C" w:rsidP="009D1C24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8" w:name="_Toc53466448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E5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ПРОГРАМА ДИСЦИПЛІНИ ЗА ВИДАМИ НАВЧАЛЬНИХ ЗАНЯТЬ</w:t>
      </w:r>
      <w:bookmarkEnd w:id="8"/>
    </w:p>
    <w:p w14:paraId="3FF3D4D2" w14:textId="77777777" w:rsidR="00B86A9C" w:rsidRPr="004A0405" w:rsidRDefault="00B86A9C" w:rsidP="00964881">
      <w:pPr>
        <w:rPr>
          <w:sz w:val="2"/>
          <w:szCs w:val="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6941"/>
        <w:gridCol w:w="1553"/>
      </w:tblGrid>
      <w:tr w:rsidR="00B86A9C" w:rsidRPr="00234786" w14:paraId="2F7464CD" w14:textId="77777777" w:rsidTr="00204CDB">
        <w:trPr>
          <w:trHeight w:val="365"/>
          <w:tblHeader/>
        </w:trPr>
        <w:tc>
          <w:tcPr>
            <w:tcW w:w="690" w:type="pct"/>
            <w:vAlign w:val="center"/>
          </w:tcPr>
          <w:p w14:paraId="08385289" w14:textId="77777777" w:rsidR="00B86A9C" w:rsidRPr="00234786" w:rsidRDefault="00B86A9C" w:rsidP="001508A1">
            <w:pPr>
              <w:jc w:val="center"/>
              <w:rPr>
                <w:b/>
                <w:bCs/>
                <w:color w:val="000000"/>
              </w:rPr>
            </w:pPr>
            <w:r w:rsidRPr="00234786">
              <w:rPr>
                <w:b/>
                <w:bCs/>
                <w:color w:val="000000"/>
              </w:rPr>
              <w:t>Шифри</w:t>
            </w:r>
          </w:p>
          <w:p w14:paraId="73C307DD" w14:textId="77777777" w:rsidR="00B86A9C" w:rsidRPr="00234786" w:rsidRDefault="00B86A9C" w:rsidP="001508A1">
            <w:pPr>
              <w:jc w:val="center"/>
            </w:pPr>
            <w:r w:rsidRPr="00234786">
              <w:rPr>
                <w:b/>
                <w:bCs/>
                <w:color w:val="000000"/>
              </w:rPr>
              <w:t>ДРН</w:t>
            </w:r>
          </w:p>
        </w:tc>
        <w:tc>
          <w:tcPr>
            <w:tcW w:w="3522" w:type="pct"/>
            <w:vAlign w:val="center"/>
          </w:tcPr>
          <w:p w14:paraId="1C11AF09" w14:textId="77777777" w:rsidR="00B86A9C" w:rsidRPr="00234786" w:rsidRDefault="00B86A9C" w:rsidP="001508A1">
            <w:pPr>
              <w:jc w:val="center"/>
              <w:rPr>
                <w:b/>
                <w:bCs/>
                <w:color w:val="000000"/>
              </w:rPr>
            </w:pPr>
            <w:r w:rsidRPr="00234786">
              <w:rPr>
                <w:b/>
                <w:bCs/>
                <w:color w:val="000000"/>
              </w:rPr>
              <w:t>Види та тематика навчальних занять</w:t>
            </w:r>
          </w:p>
        </w:tc>
        <w:tc>
          <w:tcPr>
            <w:tcW w:w="788" w:type="pct"/>
            <w:vAlign w:val="center"/>
          </w:tcPr>
          <w:p w14:paraId="6D74A896" w14:textId="77777777" w:rsidR="00B86A9C" w:rsidRPr="00234786" w:rsidRDefault="00B86A9C" w:rsidP="001508A1">
            <w:pPr>
              <w:jc w:val="center"/>
              <w:rPr>
                <w:b/>
                <w:bCs/>
                <w:color w:val="000000"/>
              </w:rPr>
            </w:pPr>
            <w:r w:rsidRPr="00234786">
              <w:rPr>
                <w:b/>
                <w:bCs/>
                <w:color w:val="000000"/>
              </w:rPr>
              <w:t xml:space="preserve">Обсяг складових, </w:t>
            </w:r>
            <w:r w:rsidRPr="00234786">
              <w:rPr>
                <w:i/>
                <w:iCs/>
                <w:color w:val="000000"/>
              </w:rPr>
              <w:t>години</w:t>
            </w:r>
          </w:p>
        </w:tc>
      </w:tr>
      <w:tr w:rsidR="00B86A9C" w:rsidRPr="00234786" w14:paraId="4998F3CA" w14:textId="77777777" w:rsidTr="00204CDB">
        <w:trPr>
          <w:trHeight w:val="365"/>
        </w:trPr>
        <w:tc>
          <w:tcPr>
            <w:tcW w:w="690" w:type="pct"/>
          </w:tcPr>
          <w:p w14:paraId="1F4BCBF0" w14:textId="77777777" w:rsidR="00B86A9C" w:rsidRPr="00234786" w:rsidRDefault="00B86A9C" w:rsidP="001508A1"/>
        </w:tc>
        <w:tc>
          <w:tcPr>
            <w:tcW w:w="3522" w:type="pct"/>
            <w:vAlign w:val="center"/>
          </w:tcPr>
          <w:p w14:paraId="39DB8A42" w14:textId="77777777" w:rsidR="00B86A9C" w:rsidRPr="00234786" w:rsidRDefault="0093002B" w:rsidP="00150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ПРАКТИЧНІ ЗАНЯТТЯ</w:t>
            </w:r>
          </w:p>
        </w:tc>
        <w:tc>
          <w:tcPr>
            <w:tcW w:w="788" w:type="pct"/>
          </w:tcPr>
          <w:p w14:paraId="3653D82C" w14:textId="77777777" w:rsidR="00B86A9C" w:rsidRPr="00234786" w:rsidRDefault="00C0506B" w:rsidP="00150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B86A9C" w:rsidRPr="00234786" w14:paraId="19AEFD0A" w14:textId="77777777" w:rsidTr="00204CDB">
        <w:trPr>
          <w:trHeight w:val="171"/>
        </w:trPr>
        <w:tc>
          <w:tcPr>
            <w:tcW w:w="690" w:type="pct"/>
            <w:vMerge w:val="restart"/>
          </w:tcPr>
          <w:p w14:paraId="0BCD6421" w14:textId="05BAF122" w:rsidR="00B86A9C" w:rsidRPr="00234786" w:rsidRDefault="00306171" w:rsidP="001508A1">
            <w:pPr>
              <w:rPr>
                <w:color w:val="000000"/>
              </w:rPr>
            </w:pPr>
            <w:r w:rsidRPr="00204CDB">
              <w:t>РН</w:t>
            </w:r>
            <w:r>
              <w:rPr>
                <w:lang w:val="ru-RU"/>
              </w:rPr>
              <w:t>5</w:t>
            </w:r>
            <w:r w:rsidRPr="00204CDB">
              <w:t>-Б1</w:t>
            </w:r>
          </w:p>
        </w:tc>
        <w:tc>
          <w:tcPr>
            <w:tcW w:w="3522" w:type="pct"/>
          </w:tcPr>
          <w:p w14:paraId="6186EE00" w14:textId="77777777" w:rsidR="00B86A9C" w:rsidRPr="00234786" w:rsidRDefault="00B86A9C" w:rsidP="004F0355">
            <w:pPr>
              <w:rPr>
                <w:b/>
                <w:bCs/>
              </w:rPr>
            </w:pPr>
            <w:r w:rsidRPr="00234786">
              <w:rPr>
                <w:b/>
                <w:bCs/>
              </w:rPr>
              <w:t>1 </w:t>
            </w:r>
            <w:r w:rsidR="00980D12">
              <w:rPr>
                <w:b/>
                <w:bCs/>
              </w:rPr>
              <w:t>Р</w:t>
            </w:r>
            <w:r w:rsidR="004F0355">
              <w:rPr>
                <w:b/>
                <w:bCs/>
              </w:rPr>
              <w:t>оль і місце латинської мови в сучасному світі</w:t>
            </w:r>
            <w:r w:rsidRPr="00234786">
              <w:rPr>
                <w:b/>
                <w:bCs/>
              </w:rPr>
              <w:t>.</w:t>
            </w:r>
          </w:p>
        </w:tc>
        <w:tc>
          <w:tcPr>
            <w:tcW w:w="788" w:type="pct"/>
            <w:vMerge w:val="restart"/>
          </w:tcPr>
          <w:p w14:paraId="10654FB1" w14:textId="77777777" w:rsidR="00B86A9C" w:rsidRPr="00234786" w:rsidRDefault="004F0355" w:rsidP="001508A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B86A9C" w:rsidRPr="00234786" w14:paraId="3C1E3D3C" w14:textId="77777777" w:rsidTr="00204CDB">
        <w:trPr>
          <w:trHeight w:val="276"/>
        </w:trPr>
        <w:tc>
          <w:tcPr>
            <w:tcW w:w="690" w:type="pct"/>
            <w:vMerge/>
          </w:tcPr>
          <w:p w14:paraId="692E23E6" w14:textId="77777777" w:rsidR="00B86A9C" w:rsidRPr="00234786" w:rsidRDefault="00B86A9C" w:rsidP="001508A1">
            <w:pPr>
              <w:rPr>
                <w:color w:val="000000"/>
              </w:rPr>
            </w:pPr>
          </w:p>
        </w:tc>
        <w:tc>
          <w:tcPr>
            <w:tcW w:w="3522" w:type="pct"/>
          </w:tcPr>
          <w:p w14:paraId="2A242265" w14:textId="77777777" w:rsidR="00B86A9C" w:rsidRPr="00234786" w:rsidRDefault="004F0355" w:rsidP="001508A1">
            <w:r w:rsidRPr="004F0355">
              <w:t>Періоди розвитку латинської мови</w:t>
            </w:r>
          </w:p>
        </w:tc>
        <w:tc>
          <w:tcPr>
            <w:tcW w:w="788" w:type="pct"/>
            <w:vMerge/>
            <w:vAlign w:val="center"/>
          </w:tcPr>
          <w:p w14:paraId="47484F7D" w14:textId="77777777" w:rsidR="00B86A9C" w:rsidRPr="00234786" w:rsidRDefault="00B86A9C" w:rsidP="001508A1">
            <w:pPr>
              <w:jc w:val="center"/>
              <w:rPr>
                <w:color w:val="000000"/>
              </w:rPr>
            </w:pPr>
          </w:p>
        </w:tc>
      </w:tr>
      <w:tr w:rsidR="00B86A9C" w:rsidRPr="00234786" w14:paraId="3DC91F72" w14:textId="77777777" w:rsidTr="00204CDB">
        <w:trPr>
          <w:trHeight w:val="276"/>
        </w:trPr>
        <w:tc>
          <w:tcPr>
            <w:tcW w:w="690" w:type="pct"/>
            <w:vMerge/>
          </w:tcPr>
          <w:p w14:paraId="6F2003EE" w14:textId="77777777" w:rsidR="00B86A9C" w:rsidRPr="00234786" w:rsidRDefault="00B86A9C" w:rsidP="001508A1">
            <w:pPr>
              <w:rPr>
                <w:color w:val="000000"/>
              </w:rPr>
            </w:pPr>
          </w:p>
        </w:tc>
        <w:tc>
          <w:tcPr>
            <w:tcW w:w="3522" w:type="pct"/>
          </w:tcPr>
          <w:p w14:paraId="3A43B932" w14:textId="77777777" w:rsidR="00B86A9C" w:rsidRPr="00234786" w:rsidRDefault="004F0355" w:rsidP="001508A1">
            <w:r w:rsidRPr="004F0355">
              <w:t>Фонетичні відмінності різних періодів розвитку латинської мови</w:t>
            </w:r>
          </w:p>
        </w:tc>
        <w:tc>
          <w:tcPr>
            <w:tcW w:w="788" w:type="pct"/>
            <w:vMerge/>
            <w:vAlign w:val="center"/>
          </w:tcPr>
          <w:p w14:paraId="53249731" w14:textId="77777777" w:rsidR="00B86A9C" w:rsidRPr="00234786" w:rsidRDefault="00B86A9C" w:rsidP="001508A1">
            <w:pPr>
              <w:jc w:val="center"/>
              <w:rPr>
                <w:color w:val="000000"/>
              </w:rPr>
            </w:pPr>
          </w:p>
        </w:tc>
      </w:tr>
      <w:tr w:rsidR="00306171" w:rsidRPr="00234786" w14:paraId="3BC0C635" w14:textId="77777777" w:rsidTr="00204CDB">
        <w:trPr>
          <w:trHeight w:val="20"/>
        </w:trPr>
        <w:tc>
          <w:tcPr>
            <w:tcW w:w="690" w:type="pct"/>
            <w:vMerge w:val="restart"/>
          </w:tcPr>
          <w:p w14:paraId="67C840C9" w14:textId="565CC417" w:rsidR="00306171" w:rsidRPr="00234786" w:rsidRDefault="00306171" w:rsidP="00980D12">
            <w:pPr>
              <w:rPr>
                <w:color w:val="000000"/>
              </w:rPr>
            </w:pPr>
            <w:r w:rsidRPr="004F4855">
              <w:t>РН</w:t>
            </w:r>
            <w:r w:rsidRPr="004F4855">
              <w:rPr>
                <w:lang w:val="ru-RU"/>
              </w:rPr>
              <w:t>5</w:t>
            </w:r>
            <w:r w:rsidRPr="004F4855">
              <w:t>-Б1</w:t>
            </w:r>
          </w:p>
        </w:tc>
        <w:tc>
          <w:tcPr>
            <w:tcW w:w="3522" w:type="pct"/>
          </w:tcPr>
          <w:p w14:paraId="086A6033" w14:textId="77777777" w:rsidR="00306171" w:rsidRPr="00234786" w:rsidRDefault="00306171" w:rsidP="004F0355">
            <w:pPr>
              <w:rPr>
                <w:b/>
                <w:bCs/>
              </w:rPr>
            </w:pPr>
            <w:r w:rsidRPr="00234786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Ф</w:t>
            </w:r>
            <w:r w:rsidRPr="004F0355">
              <w:rPr>
                <w:b/>
                <w:bCs/>
              </w:rPr>
              <w:t>онетичн</w:t>
            </w:r>
            <w:r>
              <w:rPr>
                <w:b/>
                <w:bCs/>
              </w:rPr>
              <w:t>а</w:t>
            </w:r>
            <w:r w:rsidRPr="004F0355">
              <w:rPr>
                <w:b/>
                <w:bCs/>
              </w:rPr>
              <w:t xml:space="preserve"> та графічн</w:t>
            </w:r>
            <w:r>
              <w:rPr>
                <w:b/>
                <w:bCs/>
              </w:rPr>
              <w:t xml:space="preserve">а </w:t>
            </w:r>
            <w:r w:rsidRPr="004F0355">
              <w:rPr>
                <w:b/>
                <w:bCs/>
              </w:rPr>
              <w:t>систем</w:t>
            </w:r>
            <w:r>
              <w:rPr>
                <w:b/>
                <w:bCs/>
              </w:rPr>
              <w:t>а</w:t>
            </w:r>
            <w:r w:rsidRPr="004F0355">
              <w:rPr>
                <w:b/>
                <w:bCs/>
              </w:rPr>
              <w:t xml:space="preserve"> латинської мови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88" w:type="pct"/>
            <w:vMerge w:val="restart"/>
          </w:tcPr>
          <w:p w14:paraId="73F93DB2" w14:textId="77777777" w:rsidR="00306171" w:rsidRPr="00234786" w:rsidRDefault="00306171" w:rsidP="00B235DC">
            <w:pPr>
              <w:jc w:val="center"/>
              <w:rPr>
                <w:color w:val="000000"/>
              </w:rPr>
            </w:pPr>
            <w:r w:rsidRPr="00234786">
              <w:rPr>
                <w:color w:val="000000"/>
              </w:rPr>
              <w:t>6</w:t>
            </w:r>
          </w:p>
        </w:tc>
      </w:tr>
      <w:tr w:rsidR="00306171" w:rsidRPr="00234786" w14:paraId="16DDC70B" w14:textId="77777777" w:rsidTr="00204CDB">
        <w:trPr>
          <w:trHeight w:val="20"/>
        </w:trPr>
        <w:tc>
          <w:tcPr>
            <w:tcW w:w="690" w:type="pct"/>
            <w:vMerge/>
          </w:tcPr>
          <w:p w14:paraId="6D80B27F" w14:textId="77777777" w:rsidR="00306171" w:rsidRPr="00234786" w:rsidRDefault="00306171" w:rsidP="00B235DC">
            <w:pPr>
              <w:rPr>
                <w:color w:val="000000"/>
              </w:rPr>
            </w:pPr>
          </w:p>
        </w:tc>
        <w:tc>
          <w:tcPr>
            <w:tcW w:w="3522" w:type="pct"/>
          </w:tcPr>
          <w:p w14:paraId="7D4CAAC5" w14:textId="77777777" w:rsidR="00306171" w:rsidRPr="00234786" w:rsidRDefault="00306171" w:rsidP="00BA7390">
            <w:r w:rsidRPr="004F0355">
              <w:t>Алфавіт і графіка латинської мови</w:t>
            </w:r>
            <w:r w:rsidRPr="00234786">
              <w:t xml:space="preserve"> </w:t>
            </w:r>
          </w:p>
        </w:tc>
        <w:tc>
          <w:tcPr>
            <w:tcW w:w="788" w:type="pct"/>
            <w:vMerge/>
            <w:vAlign w:val="center"/>
          </w:tcPr>
          <w:p w14:paraId="0140327E" w14:textId="77777777" w:rsidR="00306171" w:rsidRPr="00234786" w:rsidRDefault="00306171" w:rsidP="00B235D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6171" w:rsidRPr="00234786" w14:paraId="5BE19E79" w14:textId="77777777" w:rsidTr="00204CDB">
        <w:trPr>
          <w:trHeight w:val="20"/>
        </w:trPr>
        <w:tc>
          <w:tcPr>
            <w:tcW w:w="690" w:type="pct"/>
            <w:vMerge/>
          </w:tcPr>
          <w:p w14:paraId="5529BE79" w14:textId="77777777" w:rsidR="00306171" w:rsidRPr="00234786" w:rsidRDefault="00306171" w:rsidP="00B235DC">
            <w:pPr>
              <w:rPr>
                <w:color w:val="000000"/>
              </w:rPr>
            </w:pPr>
          </w:p>
        </w:tc>
        <w:tc>
          <w:tcPr>
            <w:tcW w:w="3522" w:type="pct"/>
          </w:tcPr>
          <w:p w14:paraId="3D7D0641" w14:textId="77777777" w:rsidR="00306171" w:rsidRPr="00234786" w:rsidRDefault="00306171" w:rsidP="00BA7390">
            <w:r w:rsidRPr="004F0355">
              <w:t>Орфоепічні норми латинської мови</w:t>
            </w:r>
          </w:p>
        </w:tc>
        <w:tc>
          <w:tcPr>
            <w:tcW w:w="788" w:type="pct"/>
            <w:vMerge/>
            <w:vAlign w:val="center"/>
          </w:tcPr>
          <w:p w14:paraId="0065C921" w14:textId="77777777" w:rsidR="00306171" w:rsidRPr="00234786" w:rsidRDefault="00306171" w:rsidP="00B235D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6171" w:rsidRPr="00234786" w14:paraId="31D20AB1" w14:textId="77777777" w:rsidTr="00204CDB">
        <w:trPr>
          <w:trHeight w:val="20"/>
        </w:trPr>
        <w:tc>
          <w:tcPr>
            <w:tcW w:w="690" w:type="pct"/>
            <w:vMerge w:val="restart"/>
          </w:tcPr>
          <w:p w14:paraId="79897D98" w14:textId="669A8440" w:rsidR="00306171" w:rsidRPr="00234786" w:rsidRDefault="00306171" w:rsidP="00980D12">
            <w:pPr>
              <w:rPr>
                <w:color w:val="000000"/>
              </w:rPr>
            </w:pPr>
            <w:r w:rsidRPr="004F4855">
              <w:t>РН</w:t>
            </w:r>
            <w:r w:rsidRPr="004F4855">
              <w:rPr>
                <w:lang w:val="ru-RU"/>
              </w:rPr>
              <w:t>5</w:t>
            </w:r>
            <w:r w:rsidRPr="004F4855">
              <w:t>-Б1</w:t>
            </w:r>
          </w:p>
        </w:tc>
        <w:tc>
          <w:tcPr>
            <w:tcW w:w="3522" w:type="pct"/>
          </w:tcPr>
          <w:p w14:paraId="2AA41F30" w14:textId="77777777" w:rsidR="00306171" w:rsidRPr="00234786" w:rsidRDefault="00306171" w:rsidP="004F0355">
            <w:pPr>
              <w:rPr>
                <w:b/>
                <w:bCs/>
                <w:color w:val="000000"/>
              </w:rPr>
            </w:pPr>
            <w:r w:rsidRPr="00234786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Р</w:t>
            </w:r>
            <w:r w:rsidRPr="004F0355">
              <w:rPr>
                <w:b/>
                <w:bCs/>
              </w:rPr>
              <w:t>иси морфологічної системи латинської мови</w:t>
            </w:r>
          </w:p>
        </w:tc>
        <w:tc>
          <w:tcPr>
            <w:tcW w:w="788" w:type="pct"/>
            <w:vMerge w:val="restart"/>
          </w:tcPr>
          <w:p w14:paraId="754D4EB9" w14:textId="77777777" w:rsidR="00306171" w:rsidRPr="00234786" w:rsidRDefault="00306171" w:rsidP="00B235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</w:tr>
      <w:tr w:rsidR="004F0355" w:rsidRPr="00234786" w14:paraId="29112240" w14:textId="77777777" w:rsidTr="00204CDB">
        <w:trPr>
          <w:trHeight w:val="20"/>
        </w:trPr>
        <w:tc>
          <w:tcPr>
            <w:tcW w:w="690" w:type="pct"/>
            <w:vMerge/>
          </w:tcPr>
          <w:p w14:paraId="61F0E8F6" w14:textId="77777777" w:rsidR="004F0355" w:rsidRPr="00234786" w:rsidRDefault="004F0355" w:rsidP="00B235DC">
            <w:pPr>
              <w:rPr>
                <w:color w:val="000000"/>
              </w:rPr>
            </w:pPr>
          </w:p>
        </w:tc>
        <w:tc>
          <w:tcPr>
            <w:tcW w:w="3522" w:type="pct"/>
          </w:tcPr>
          <w:p w14:paraId="72261C33" w14:textId="77777777" w:rsidR="004F0355" w:rsidRPr="004F0355" w:rsidRDefault="004F0355" w:rsidP="00BA7390">
            <w:r w:rsidRPr="004F0355">
              <w:t>Граматичні категорії та особливості іменників латинської мови</w:t>
            </w:r>
          </w:p>
        </w:tc>
        <w:tc>
          <w:tcPr>
            <w:tcW w:w="788" w:type="pct"/>
            <w:vMerge/>
            <w:vAlign w:val="center"/>
          </w:tcPr>
          <w:p w14:paraId="3B14D3E1" w14:textId="77777777" w:rsidR="004F0355" w:rsidRPr="00234786" w:rsidRDefault="004F0355" w:rsidP="00B235DC">
            <w:pPr>
              <w:jc w:val="center"/>
              <w:rPr>
                <w:color w:val="000000"/>
              </w:rPr>
            </w:pPr>
          </w:p>
        </w:tc>
      </w:tr>
      <w:tr w:rsidR="004F0355" w:rsidRPr="00234786" w14:paraId="1A6C5791" w14:textId="77777777" w:rsidTr="00204CDB">
        <w:trPr>
          <w:trHeight w:val="20"/>
        </w:trPr>
        <w:tc>
          <w:tcPr>
            <w:tcW w:w="690" w:type="pct"/>
            <w:vMerge/>
          </w:tcPr>
          <w:p w14:paraId="115BBDFB" w14:textId="77777777" w:rsidR="004F0355" w:rsidRPr="00234786" w:rsidRDefault="004F0355" w:rsidP="00B235DC">
            <w:pPr>
              <w:rPr>
                <w:color w:val="000000"/>
              </w:rPr>
            </w:pPr>
          </w:p>
        </w:tc>
        <w:tc>
          <w:tcPr>
            <w:tcW w:w="3522" w:type="pct"/>
          </w:tcPr>
          <w:p w14:paraId="0793F9AA" w14:textId="77777777" w:rsidR="004F0355" w:rsidRPr="004F0355" w:rsidRDefault="004F0355" w:rsidP="00BA7390">
            <w:r w:rsidRPr="004F0355">
              <w:t>Граматичні категорії та особливості прикметників латинської мови</w:t>
            </w:r>
          </w:p>
        </w:tc>
        <w:tc>
          <w:tcPr>
            <w:tcW w:w="788" w:type="pct"/>
            <w:vMerge/>
            <w:vAlign w:val="center"/>
          </w:tcPr>
          <w:p w14:paraId="52DD9A11" w14:textId="77777777" w:rsidR="004F0355" w:rsidRPr="00234786" w:rsidRDefault="004F0355" w:rsidP="00B235DC">
            <w:pPr>
              <w:jc w:val="center"/>
              <w:rPr>
                <w:color w:val="000000"/>
              </w:rPr>
            </w:pPr>
          </w:p>
        </w:tc>
      </w:tr>
      <w:tr w:rsidR="004F0355" w:rsidRPr="00234786" w14:paraId="04ECB9C1" w14:textId="77777777" w:rsidTr="00204CDB">
        <w:trPr>
          <w:trHeight w:val="20"/>
        </w:trPr>
        <w:tc>
          <w:tcPr>
            <w:tcW w:w="690" w:type="pct"/>
            <w:vMerge/>
          </w:tcPr>
          <w:p w14:paraId="496823E7" w14:textId="77777777" w:rsidR="004F0355" w:rsidRPr="00234786" w:rsidRDefault="004F0355" w:rsidP="00B235DC">
            <w:pPr>
              <w:rPr>
                <w:color w:val="000000"/>
              </w:rPr>
            </w:pPr>
          </w:p>
        </w:tc>
        <w:tc>
          <w:tcPr>
            <w:tcW w:w="3522" w:type="pct"/>
          </w:tcPr>
          <w:p w14:paraId="3B3620AC" w14:textId="77777777" w:rsidR="004F0355" w:rsidRPr="004F0355" w:rsidRDefault="004F0355" w:rsidP="00BA7390">
            <w:r w:rsidRPr="004F0355">
              <w:t>Граматичні категорії та особливості дієслів латинської мови та їх неособових форм</w:t>
            </w:r>
          </w:p>
        </w:tc>
        <w:tc>
          <w:tcPr>
            <w:tcW w:w="788" w:type="pct"/>
            <w:vMerge/>
            <w:vAlign w:val="center"/>
          </w:tcPr>
          <w:p w14:paraId="26903277" w14:textId="77777777" w:rsidR="004F0355" w:rsidRPr="00234786" w:rsidRDefault="004F0355" w:rsidP="00B235DC">
            <w:pPr>
              <w:jc w:val="center"/>
              <w:rPr>
                <w:color w:val="000000"/>
              </w:rPr>
            </w:pPr>
          </w:p>
        </w:tc>
      </w:tr>
      <w:tr w:rsidR="004F0355" w:rsidRPr="00234786" w14:paraId="414CE3C7" w14:textId="77777777" w:rsidTr="00204CDB">
        <w:trPr>
          <w:trHeight w:val="70"/>
        </w:trPr>
        <w:tc>
          <w:tcPr>
            <w:tcW w:w="690" w:type="pct"/>
            <w:vMerge w:val="restart"/>
          </w:tcPr>
          <w:p w14:paraId="4F825FB5" w14:textId="38B6212E" w:rsidR="00204CDB" w:rsidRPr="00234786" w:rsidRDefault="00306171" w:rsidP="00656BE3">
            <w:r w:rsidRPr="00204CDB">
              <w:t>РН</w:t>
            </w:r>
            <w:r>
              <w:rPr>
                <w:lang w:val="ru-RU"/>
              </w:rPr>
              <w:t>5</w:t>
            </w:r>
            <w:r w:rsidRPr="00204CDB">
              <w:t>-Б1</w:t>
            </w:r>
          </w:p>
        </w:tc>
        <w:tc>
          <w:tcPr>
            <w:tcW w:w="3522" w:type="pct"/>
          </w:tcPr>
          <w:p w14:paraId="579E9432" w14:textId="77777777" w:rsidR="004F0355" w:rsidRPr="000C6E65" w:rsidRDefault="004F0355" w:rsidP="004F03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980D12">
              <w:rPr>
                <w:b/>
                <w:bCs/>
              </w:rPr>
              <w:t>Р</w:t>
            </w:r>
            <w:r w:rsidRPr="00F133E8">
              <w:rPr>
                <w:b/>
                <w:bCs/>
              </w:rPr>
              <w:t>иси синтаксису латинської мови</w:t>
            </w:r>
            <w:r w:rsidRPr="000C6E6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88" w:type="pct"/>
            <w:vMerge w:val="restart"/>
          </w:tcPr>
          <w:p w14:paraId="79A81C26" w14:textId="77777777" w:rsidR="004F0355" w:rsidRPr="00234786" w:rsidRDefault="00F133E8" w:rsidP="00B235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</w:tr>
      <w:tr w:rsidR="004F0355" w:rsidRPr="00234786" w14:paraId="4D0923BE" w14:textId="77777777" w:rsidTr="00204CDB">
        <w:trPr>
          <w:trHeight w:val="58"/>
        </w:trPr>
        <w:tc>
          <w:tcPr>
            <w:tcW w:w="690" w:type="pct"/>
            <w:vMerge/>
          </w:tcPr>
          <w:p w14:paraId="3DCB1A71" w14:textId="77777777" w:rsidR="004F0355" w:rsidRPr="00234786" w:rsidRDefault="004F0355" w:rsidP="00B235DC"/>
        </w:tc>
        <w:tc>
          <w:tcPr>
            <w:tcW w:w="3522" w:type="pct"/>
          </w:tcPr>
          <w:p w14:paraId="33C23007" w14:textId="77777777" w:rsidR="004F0355" w:rsidRPr="00606BDC" w:rsidRDefault="004F0355" w:rsidP="00BA7390">
            <w:r w:rsidRPr="00606BDC">
              <w:t xml:space="preserve"> Особливості побудови простого речення </w:t>
            </w:r>
          </w:p>
        </w:tc>
        <w:tc>
          <w:tcPr>
            <w:tcW w:w="788" w:type="pct"/>
            <w:vMerge/>
            <w:vAlign w:val="center"/>
          </w:tcPr>
          <w:p w14:paraId="3BB94141" w14:textId="77777777" w:rsidR="004F0355" w:rsidRPr="00234786" w:rsidRDefault="004F0355" w:rsidP="00B235DC">
            <w:pPr>
              <w:jc w:val="center"/>
              <w:rPr>
                <w:color w:val="000000"/>
              </w:rPr>
            </w:pPr>
          </w:p>
        </w:tc>
      </w:tr>
      <w:tr w:rsidR="004F0355" w:rsidRPr="00234786" w14:paraId="1B5CF1EF" w14:textId="77777777" w:rsidTr="00204CDB">
        <w:trPr>
          <w:trHeight w:val="126"/>
        </w:trPr>
        <w:tc>
          <w:tcPr>
            <w:tcW w:w="690" w:type="pct"/>
            <w:vMerge/>
          </w:tcPr>
          <w:p w14:paraId="72AD14A6" w14:textId="77777777" w:rsidR="004F0355" w:rsidRPr="00234786" w:rsidRDefault="004F0355" w:rsidP="00B235DC"/>
        </w:tc>
        <w:tc>
          <w:tcPr>
            <w:tcW w:w="3522" w:type="pct"/>
          </w:tcPr>
          <w:p w14:paraId="74FE2255" w14:textId="77777777" w:rsidR="004F0355" w:rsidRDefault="004F0355" w:rsidP="00BA7390">
            <w:r w:rsidRPr="00606BDC">
              <w:t>Звороти, що ускладнюють структуру речення</w:t>
            </w:r>
          </w:p>
        </w:tc>
        <w:tc>
          <w:tcPr>
            <w:tcW w:w="788" w:type="pct"/>
            <w:vMerge/>
          </w:tcPr>
          <w:p w14:paraId="547804CC" w14:textId="77777777" w:rsidR="004F0355" w:rsidRPr="00234786" w:rsidRDefault="004F0355" w:rsidP="00B235DC">
            <w:pPr>
              <w:jc w:val="center"/>
              <w:rPr>
                <w:color w:val="000000"/>
              </w:rPr>
            </w:pPr>
          </w:p>
        </w:tc>
      </w:tr>
      <w:tr w:rsidR="00306171" w:rsidRPr="00234786" w14:paraId="4BEBD1A5" w14:textId="77777777" w:rsidTr="00204CDB">
        <w:trPr>
          <w:trHeight w:val="162"/>
        </w:trPr>
        <w:tc>
          <w:tcPr>
            <w:tcW w:w="690" w:type="pct"/>
            <w:vMerge w:val="restart"/>
          </w:tcPr>
          <w:p w14:paraId="57BA1FE9" w14:textId="625F926A" w:rsidR="00306171" w:rsidRPr="00234786" w:rsidRDefault="00306171" w:rsidP="00656BE3">
            <w:pPr>
              <w:rPr>
                <w:color w:val="000000"/>
              </w:rPr>
            </w:pPr>
            <w:r w:rsidRPr="007B5E55">
              <w:t>РН</w:t>
            </w:r>
            <w:r w:rsidRPr="007B5E55">
              <w:rPr>
                <w:lang w:val="ru-RU"/>
              </w:rPr>
              <w:t>4</w:t>
            </w:r>
            <w:r w:rsidRPr="007B5E55">
              <w:t>-Б1</w:t>
            </w:r>
          </w:p>
        </w:tc>
        <w:tc>
          <w:tcPr>
            <w:tcW w:w="3522" w:type="pct"/>
          </w:tcPr>
          <w:p w14:paraId="1A670F6E" w14:textId="77777777" w:rsidR="00306171" w:rsidRPr="00234786" w:rsidRDefault="00306171" w:rsidP="00B235DC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</w:rPr>
              <w:t>5</w:t>
            </w:r>
            <w:r w:rsidRPr="00234786">
              <w:rPr>
                <w:b/>
                <w:bCs/>
              </w:rPr>
              <w:t> </w:t>
            </w:r>
            <w:r>
              <w:rPr>
                <w:b/>
                <w:bCs/>
              </w:rPr>
              <w:t>Т</w:t>
            </w:r>
            <w:r w:rsidRPr="004F0355">
              <w:rPr>
                <w:b/>
                <w:bCs/>
              </w:rPr>
              <w:t>руднощі перекладу латинських словосполучень</w:t>
            </w:r>
          </w:p>
        </w:tc>
        <w:tc>
          <w:tcPr>
            <w:tcW w:w="788" w:type="pct"/>
            <w:vMerge w:val="restart"/>
          </w:tcPr>
          <w:p w14:paraId="7EC7A402" w14:textId="77777777" w:rsidR="00306171" w:rsidRPr="00234786" w:rsidRDefault="00306171" w:rsidP="00B235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</w:tr>
      <w:tr w:rsidR="00306171" w:rsidRPr="00234786" w14:paraId="234763EF" w14:textId="77777777" w:rsidTr="00204CDB">
        <w:trPr>
          <w:trHeight w:val="20"/>
        </w:trPr>
        <w:tc>
          <w:tcPr>
            <w:tcW w:w="690" w:type="pct"/>
            <w:vMerge/>
          </w:tcPr>
          <w:p w14:paraId="30D67697" w14:textId="77777777" w:rsidR="00306171" w:rsidRPr="00234786" w:rsidRDefault="00306171" w:rsidP="00B235DC">
            <w:pPr>
              <w:rPr>
                <w:color w:val="000000"/>
              </w:rPr>
            </w:pPr>
          </w:p>
        </w:tc>
        <w:tc>
          <w:tcPr>
            <w:tcW w:w="3522" w:type="pct"/>
          </w:tcPr>
          <w:p w14:paraId="2E905BEB" w14:textId="77777777" w:rsidR="00306171" w:rsidRPr="004E695C" w:rsidRDefault="00306171" w:rsidP="00BA7390">
            <w:r w:rsidRPr="004E695C">
              <w:t>Структура та переклад словосполучень із знахідним відмінком</w:t>
            </w:r>
          </w:p>
        </w:tc>
        <w:tc>
          <w:tcPr>
            <w:tcW w:w="788" w:type="pct"/>
            <w:vMerge/>
            <w:vAlign w:val="center"/>
          </w:tcPr>
          <w:p w14:paraId="732310C6" w14:textId="77777777" w:rsidR="00306171" w:rsidRPr="00234786" w:rsidRDefault="00306171" w:rsidP="00B235DC">
            <w:pPr>
              <w:jc w:val="center"/>
              <w:rPr>
                <w:color w:val="000000"/>
              </w:rPr>
            </w:pPr>
          </w:p>
        </w:tc>
      </w:tr>
      <w:tr w:rsidR="00306171" w:rsidRPr="00234786" w14:paraId="18F29859" w14:textId="77777777" w:rsidTr="00204CDB">
        <w:trPr>
          <w:trHeight w:val="20"/>
        </w:trPr>
        <w:tc>
          <w:tcPr>
            <w:tcW w:w="690" w:type="pct"/>
            <w:vMerge/>
          </w:tcPr>
          <w:p w14:paraId="04D17FCD" w14:textId="77777777" w:rsidR="00306171" w:rsidRPr="00234786" w:rsidRDefault="00306171" w:rsidP="00B235DC">
            <w:pPr>
              <w:rPr>
                <w:color w:val="000000"/>
              </w:rPr>
            </w:pPr>
          </w:p>
        </w:tc>
        <w:tc>
          <w:tcPr>
            <w:tcW w:w="3522" w:type="pct"/>
          </w:tcPr>
          <w:p w14:paraId="742082E2" w14:textId="77777777" w:rsidR="00306171" w:rsidRDefault="00306171" w:rsidP="00BA7390">
            <w:r w:rsidRPr="004E695C">
              <w:t>Структура та переклад словосполучень з орудним відмінком</w:t>
            </w:r>
          </w:p>
        </w:tc>
        <w:tc>
          <w:tcPr>
            <w:tcW w:w="788" w:type="pct"/>
            <w:vMerge/>
          </w:tcPr>
          <w:p w14:paraId="1E4A06C6" w14:textId="77777777" w:rsidR="00306171" w:rsidRPr="00234786" w:rsidRDefault="00306171" w:rsidP="00B235DC">
            <w:pPr>
              <w:jc w:val="center"/>
              <w:rPr>
                <w:color w:val="000000"/>
              </w:rPr>
            </w:pPr>
          </w:p>
        </w:tc>
      </w:tr>
      <w:tr w:rsidR="00306171" w:rsidRPr="00234786" w14:paraId="7DF96CA0" w14:textId="77777777" w:rsidTr="00204CDB">
        <w:trPr>
          <w:trHeight w:val="20"/>
        </w:trPr>
        <w:tc>
          <w:tcPr>
            <w:tcW w:w="690" w:type="pct"/>
            <w:vMerge/>
          </w:tcPr>
          <w:p w14:paraId="2DCB4D93" w14:textId="77777777" w:rsidR="00306171" w:rsidRPr="00234786" w:rsidRDefault="00306171" w:rsidP="00B235DC">
            <w:pPr>
              <w:rPr>
                <w:color w:val="000000"/>
              </w:rPr>
            </w:pPr>
          </w:p>
        </w:tc>
        <w:tc>
          <w:tcPr>
            <w:tcW w:w="3522" w:type="pct"/>
          </w:tcPr>
          <w:p w14:paraId="6B6BBF91" w14:textId="77777777" w:rsidR="00306171" w:rsidRPr="00234786" w:rsidRDefault="00306171" w:rsidP="00B235DC">
            <w:pPr>
              <w:rPr>
                <w:lang w:val="ru-RU"/>
              </w:rPr>
            </w:pPr>
            <w:r>
              <w:rPr>
                <w:color w:val="000000"/>
              </w:rPr>
              <w:t>Переклад термінологічних словосполучень</w:t>
            </w:r>
            <w:r w:rsidRPr="00234786">
              <w:rPr>
                <w:color w:val="000000"/>
              </w:rPr>
              <w:t xml:space="preserve"> </w:t>
            </w:r>
          </w:p>
        </w:tc>
        <w:tc>
          <w:tcPr>
            <w:tcW w:w="788" w:type="pct"/>
            <w:vMerge/>
            <w:vAlign w:val="center"/>
          </w:tcPr>
          <w:p w14:paraId="1FA0FC3D" w14:textId="77777777" w:rsidR="00306171" w:rsidRPr="00234786" w:rsidRDefault="00306171" w:rsidP="00B235DC">
            <w:pPr>
              <w:jc w:val="center"/>
              <w:rPr>
                <w:color w:val="000000"/>
              </w:rPr>
            </w:pPr>
          </w:p>
        </w:tc>
      </w:tr>
      <w:tr w:rsidR="00306171" w:rsidRPr="00234786" w14:paraId="55D703D5" w14:textId="77777777" w:rsidTr="00204CDB">
        <w:trPr>
          <w:trHeight w:val="415"/>
        </w:trPr>
        <w:tc>
          <w:tcPr>
            <w:tcW w:w="690" w:type="pct"/>
            <w:vMerge w:val="restart"/>
            <w:tcBorders>
              <w:top w:val="nil"/>
            </w:tcBorders>
          </w:tcPr>
          <w:p w14:paraId="64C9265E" w14:textId="75009693" w:rsidR="00306171" w:rsidRPr="00234786" w:rsidRDefault="00306171" w:rsidP="00656BE3">
            <w:pPr>
              <w:rPr>
                <w:color w:val="000000"/>
              </w:rPr>
            </w:pPr>
            <w:r w:rsidRPr="007B5E55">
              <w:t>РН</w:t>
            </w:r>
            <w:r w:rsidRPr="007B5E55">
              <w:rPr>
                <w:lang w:val="ru-RU"/>
              </w:rPr>
              <w:t>4</w:t>
            </w:r>
            <w:r w:rsidRPr="007B5E55">
              <w:t>-Б1</w:t>
            </w:r>
          </w:p>
        </w:tc>
        <w:tc>
          <w:tcPr>
            <w:tcW w:w="3522" w:type="pct"/>
            <w:tcBorders>
              <w:top w:val="nil"/>
            </w:tcBorders>
          </w:tcPr>
          <w:p w14:paraId="13D1C1E3" w14:textId="77777777" w:rsidR="00306171" w:rsidRPr="00234786" w:rsidRDefault="00306171" w:rsidP="004F0355">
            <w:pPr>
              <w:rPr>
                <w:color w:val="000000"/>
              </w:rPr>
            </w:pPr>
            <w:r>
              <w:rPr>
                <w:b/>
                <w:bCs/>
              </w:rPr>
              <w:t>6</w:t>
            </w:r>
            <w:r w:rsidRPr="00234786">
              <w:rPr>
                <w:b/>
                <w:bCs/>
              </w:rPr>
              <w:t> </w:t>
            </w:r>
            <w:r>
              <w:rPr>
                <w:b/>
                <w:bCs/>
              </w:rPr>
              <w:t>Т</w:t>
            </w:r>
            <w:r w:rsidRPr="004F0355">
              <w:rPr>
                <w:b/>
                <w:bCs/>
              </w:rPr>
              <w:t>руднощі перекладу латинських речень</w:t>
            </w:r>
            <w:r>
              <w:rPr>
                <w:b/>
                <w:bCs/>
              </w:rPr>
              <w:t xml:space="preserve"> та текстів</w:t>
            </w:r>
            <w:r w:rsidRPr="00234786">
              <w:rPr>
                <w:color w:val="000000"/>
              </w:rPr>
              <w:t xml:space="preserve"> </w:t>
            </w:r>
          </w:p>
        </w:tc>
        <w:tc>
          <w:tcPr>
            <w:tcW w:w="788" w:type="pct"/>
            <w:vMerge w:val="restart"/>
            <w:tcBorders>
              <w:top w:val="nil"/>
            </w:tcBorders>
            <w:vAlign w:val="center"/>
          </w:tcPr>
          <w:p w14:paraId="7107DDDB" w14:textId="77777777" w:rsidR="00306171" w:rsidRPr="00234786" w:rsidRDefault="00306171" w:rsidP="00B2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F0355" w:rsidRPr="00234786" w14:paraId="59A07E30" w14:textId="77777777" w:rsidTr="00204CDB">
        <w:trPr>
          <w:trHeight w:val="415"/>
        </w:trPr>
        <w:tc>
          <w:tcPr>
            <w:tcW w:w="690" w:type="pct"/>
            <w:vMerge/>
            <w:tcBorders>
              <w:top w:val="nil"/>
            </w:tcBorders>
          </w:tcPr>
          <w:p w14:paraId="34BAE429" w14:textId="77777777" w:rsidR="004F0355" w:rsidRPr="00234786" w:rsidRDefault="004F0355" w:rsidP="00B235DC">
            <w:pPr>
              <w:rPr>
                <w:color w:val="000000"/>
              </w:rPr>
            </w:pPr>
          </w:p>
        </w:tc>
        <w:tc>
          <w:tcPr>
            <w:tcW w:w="3522" w:type="pct"/>
          </w:tcPr>
          <w:p w14:paraId="00CFD450" w14:textId="77777777" w:rsidR="004F0355" w:rsidRPr="004F0355" w:rsidRDefault="004F0355" w:rsidP="004F0355">
            <w:r w:rsidRPr="004F0355">
              <w:t>Порядок перекладу латинських речень</w:t>
            </w:r>
          </w:p>
        </w:tc>
        <w:tc>
          <w:tcPr>
            <w:tcW w:w="788" w:type="pct"/>
            <w:vMerge/>
            <w:tcBorders>
              <w:top w:val="nil"/>
            </w:tcBorders>
            <w:vAlign w:val="center"/>
          </w:tcPr>
          <w:p w14:paraId="4010A541" w14:textId="77777777" w:rsidR="004F0355" w:rsidRPr="00234786" w:rsidRDefault="004F0355" w:rsidP="00B235DC">
            <w:pPr>
              <w:jc w:val="center"/>
              <w:rPr>
                <w:color w:val="000000"/>
              </w:rPr>
            </w:pPr>
          </w:p>
        </w:tc>
      </w:tr>
      <w:tr w:rsidR="004F0355" w:rsidRPr="00234786" w14:paraId="7855EEBD" w14:textId="77777777" w:rsidTr="00204CDB">
        <w:trPr>
          <w:trHeight w:val="58"/>
        </w:trPr>
        <w:tc>
          <w:tcPr>
            <w:tcW w:w="690" w:type="pct"/>
            <w:vMerge/>
            <w:tcBorders>
              <w:top w:val="nil"/>
            </w:tcBorders>
          </w:tcPr>
          <w:p w14:paraId="7D15D8FE" w14:textId="77777777" w:rsidR="004F0355" w:rsidRPr="00234786" w:rsidRDefault="004F0355" w:rsidP="00B235DC">
            <w:pPr>
              <w:rPr>
                <w:color w:val="000000"/>
              </w:rPr>
            </w:pPr>
          </w:p>
        </w:tc>
        <w:tc>
          <w:tcPr>
            <w:tcW w:w="3522" w:type="pct"/>
          </w:tcPr>
          <w:p w14:paraId="4A327525" w14:textId="77777777" w:rsidR="004F0355" w:rsidRPr="004F0355" w:rsidRDefault="004F0355" w:rsidP="004F0355">
            <w:r w:rsidRPr="004F0355">
              <w:t>Особливості перекладу латинських речень, ускладнених зворотами</w:t>
            </w:r>
          </w:p>
        </w:tc>
        <w:tc>
          <w:tcPr>
            <w:tcW w:w="788" w:type="pct"/>
            <w:vMerge/>
            <w:tcBorders>
              <w:top w:val="nil"/>
            </w:tcBorders>
          </w:tcPr>
          <w:p w14:paraId="0CC4E370" w14:textId="77777777" w:rsidR="004F0355" w:rsidRPr="00234786" w:rsidRDefault="004F0355" w:rsidP="00B235DC">
            <w:pPr>
              <w:jc w:val="center"/>
              <w:rPr>
                <w:color w:val="000000"/>
              </w:rPr>
            </w:pPr>
          </w:p>
        </w:tc>
      </w:tr>
      <w:tr w:rsidR="004F0355" w:rsidRPr="00234786" w14:paraId="44CA811B" w14:textId="77777777" w:rsidTr="00204CDB">
        <w:trPr>
          <w:trHeight w:val="62"/>
        </w:trPr>
        <w:tc>
          <w:tcPr>
            <w:tcW w:w="690" w:type="pct"/>
          </w:tcPr>
          <w:p w14:paraId="13B4CB90" w14:textId="77777777" w:rsidR="004F0355" w:rsidRPr="00234786" w:rsidRDefault="004F0355" w:rsidP="00B235DC"/>
        </w:tc>
        <w:tc>
          <w:tcPr>
            <w:tcW w:w="3522" w:type="pct"/>
          </w:tcPr>
          <w:p w14:paraId="19F21361" w14:textId="77777777" w:rsidR="004F0355" w:rsidRPr="00234786" w:rsidRDefault="004F0355" w:rsidP="00B235DC">
            <w:pPr>
              <w:jc w:val="center"/>
              <w:rPr>
                <w:b/>
                <w:bCs/>
              </w:rPr>
            </w:pPr>
            <w:r w:rsidRPr="004F0355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788" w:type="pct"/>
          </w:tcPr>
          <w:p w14:paraId="76DE2F53" w14:textId="77777777" w:rsidR="004F0355" w:rsidRPr="00234786" w:rsidRDefault="004F0355" w:rsidP="00B235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90</w:t>
            </w:r>
          </w:p>
        </w:tc>
      </w:tr>
    </w:tbl>
    <w:p w14:paraId="27C7CFB0" w14:textId="77777777" w:rsidR="00B86A9C" w:rsidRDefault="00B86A9C" w:rsidP="00AC1C20">
      <w:pPr>
        <w:pStyle w:val="a3"/>
        <w:suppressLineNumbers/>
        <w:suppressAutoHyphens/>
        <w:spacing w:before="360" w:after="120" w:line="252" w:lineRule="auto"/>
        <w:jc w:val="center"/>
        <w:outlineLvl w:val="0"/>
        <w:rPr>
          <w:sz w:val="28"/>
          <w:szCs w:val="28"/>
        </w:rPr>
      </w:pPr>
      <w:bookmarkStart w:id="9" w:name="_Toc534664490"/>
      <w:r>
        <w:rPr>
          <w:sz w:val="28"/>
          <w:szCs w:val="28"/>
        </w:rPr>
        <w:t>6</w:t>
      </w:r>
      <w:r w:rsidRPr="00407CCB">
        <w:rPr>
          <w:sz w:val="28"/>
          <w:szCs w:val="28"/>
        </w:rPr>
        <w:t> </w:t>
      </w:r>
      <w:bookmarkEnd w:id="5"/>
      <w:r>
        <w:rPr>
          <w:sz w:val="28"/>
          <w:szCs w:val="28"/>
        </w:rPr>
        <w:t>ОЦІНЮВАННЯ РЕЗУЛЬТАТІВ НАВЧАННЯ</w:t>
      </w:r>
      <w:bookmarkEnd w:id="9"/>
    </w:p>
    <w:p w14:paraId="3777557A" w14:textId="77777777" w:rsidR="00B86A9C" w:rsidRPr="00C66A98" w:rsidRDefault="00B86A9C" w:rsidP="00C260D9">
      <w:pPr>
        <w:widowControl w:val="0"/>
        <w:suppressLineNumbers/>
        <w:suppressAutoHyphens/>
        <w:spacing w:before="120"/>
        <w:ind w:firstLine="567"/>
        <w:jc w:val="both"/>
        <w:rPr>
          <w:sz w:val="28"/>
          <w:szCs w:val="28"/>
        </w:rPr>
      </w:pPr>
      <w:r w:rsidRPr="00C66A98">
        <w:rPr>
          <w:sz w:val="28"/>
          <w:szCs w:val="28"/>
        </w:rPr>
        <w:t>Сертифікація досягнень студентів здійсню</w:t>
      </w:r>
      <w:r>
        <w:rPr>
          <w:sz w:val="28"/>
          <w:szCs w:val="28"/>
        </w:rPr>
        <w:t>ється</w:t>
      </w:r>
      <w:r w:rsidRPr="00C66A98">
        <w:rPr>
          <w:sz w:val="28"/>
          <w:szCs w:val="28"/>
        </w:rPr>
        <w:t xml:space="preserve"> за допомогою прозорих процедур, що ґрунтуються на об’єктивних критеріях відповідно до </w:t>
      </w:r>
      <w:r>
        <w:rPr>
          <w:sz w:val="28"/>
          <w:szCs w:val="28"/>
        </w:rPr>
        <w:t>«П</w:t>
      </w:r>
      <w:r w:rsidRPr="00C66A98">
        <w:rPr>
          <w:sz w:val="28"/>
          <w:szCs w:val="28"/>
        </w:rPr>
        <w:t xml:space="preserve">оложення </w:t>
      </w:r>
      <w:r>
        <w:rPr>
          <w:sz w:val="28"/>
          <w:szCs w:val="28"/>
        </w:rPr>
        <w:lastRenderedPageBreak/>
        <w:t>п</w:t>
      </w:r>
      <w:r w:rsidRPr="00C66A98">
        <w:rPr>
          <w:sz w:val="28"/>
          <w:szCs w:val="28"/>
        </w:rPr>
        <w:t>ро оцінювання результатів навчання здобувачів вищої освіти</w:t>
      </w:r>
      <w:r>
        <w:rPr>
          <w:sz w:val="28"/>
          <w:szCs w:val="28"/>
        </w:rPr>
        <w:t>»</w:t>
      </w:r>
      <w:r w:rsidRPr="00C66A98">
        <w:rPr>
          <w:sz w:val="28"/>
          <w:szCs w:val="28"/>
        </w:rPr>
        <w:t>.</w:t>
      </w:r>
    </w:p>
    <w:p w14:paraId="7816E82F" w14:textId="77777777" w:rsidR="00B86A9C" w:rsidRPr="00C66A98" w:rsidRDefault="00B86A9C" w:rsidP="00C260D9">
      <w:pPr>
        <w:pStyle w:val="Default"/>
        <w:widowControl w:val="0"/>
        <w:suppressLineNumbers/>
        <w:suppressAutoHyphens/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C66A98">
        <w:rPr>
          <w:sz w:val="28"/>
          <w:szCs w:val="28"/>
          <w:lang w:val="uk-UA"/>
        </w:rPr>
        <w:t xml:space="preserve">осягнутий </w:t>
      </w:r>
      <w:r>
        <w:rPr>
          <w:sz w:val="28"/>
          <w:szCs w:val="28"/>
          <w:lang w:val="uk-UA"/>
        </w:rPr>
        <w:t>р</w:t>
      </w:r>
      <w:r w:rsidRPr="00C66A98">
        <w:rPr>
          <w:sz w:val="28"/>
          <w:szCs w:val="28"/>
          <w:lang w:val="uk-UA"/>
        </w:rPr>
        <w:t xml:space="preserve">івень компетентностей відносно </w:t>
      </w:r>
      <w:r>
        <w:rPr>
          <w:sz w:val="28"/>
          <w:szCs w:val="28"/>
          <w:lang w:val="uk-UA"/>
        </w:rPr>
        <w:t>очікуваних</w:t>
      </w:r>
      <w:r w:rsidRPr="00C66A9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ідентифікований під час контрольних заходів, від</w:t>
      </w:r>
      <w:r w:rsidRPr="00C66A98">
        <w:rPr>
          <w:sz w:val="28"/>
          <w:szCs w:val="28"/>
          <w:lang w:val="uk-UA"/>
        </w:rPr>
        <w:t>ображає реальний результат навчання</w:t>
      </w:r>
      <w:r>
        <w:rPr>
          <w:sz w:val="28"/>
          <w:szCs w:val="28"/>
          <w:lang w:val="uk-UA"/>
        </w:rPr>
        <w:t xml:space="preserve"> студента за дисципліною</w:t>
      </w:r>
      <w:r w:rsidRPr="00C66A98">
        <w:rPr>
          <w:sz w:val="28"/>
          <w:szCs w:val="28"/>
          <w:lang w:val="uk-UA"/>
        </w:rPr>
        <w:t>.</w:t>
      </w:r>
    </w:p>
    <w:p w14:paraId="21D63C20" w14:textId="77777777" w:rsidR="00B86A9C" w:rsidRPr="008920E3" w:rsidRDefault="00B86A9C" w:rsidP="00F43CA5">
      <w:pPr>
        <w:pStyle w:val="a3"/>
        <w:suppressLineNumbers/>
        <w:suppressAutoHyphens/>
        <w:spacing w:before="240" w:after="120" w:line="252" w:lineRule="auto"/>
        <w:ind w:firstLine="567"/>
        <w:outlineLvl w:val="0"/>
        <w:rPr>
          <w:sz w:val="28"/>
          <w:szCs w:val="28"/>
        </w:rPr>
      </w:pPr>
      <w:bookmarkStart w:id="10" w:name="_Toc534664491"/>
      <w:r>
        <w:rPr>
          <w:sz w:val="28"/>
          <w:szCs w:val="28"/>
        </w:rPr>
        <w:t>6</w:t>
      </w:r>
      <w:r w:rsidRPr="008920E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920E3">
        <w:rPr>
          <w:sz w:val="28"/>
          <w:szCs w:val="28"/>
        </w:rPr>
        <w:t> Шкали</w:t>
      </w:r>
      <w:bookmarkEnd w:id="10"/>
    </w:p>
    <w:p w14:paraId="32CD6494" w14:textId="77777777" w:rsidR="00B86A9C" w:rsidRDefault="00B86A9C" w:rsidP="00553261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72D4">
        <w:rPr>
          <w:sz w:val="28"/>
          <w:szCs w:val="28"/>
        </w:rPr>
        <w:t>цінювання навчальних досягнень студентів НТУ «</w:t>
      </w:r>
      <w:r>
        <w:rPr>
          <w:sz w:val="28"/>
          <w:szCs w:val="28"/>
        </w:rPr>
        <w:t>ДП</w:t>
      </w:r>
      <w:r w:rsidRPr="009572D4">
        <w:rPr>
          <w:sz w:val="28"/>
          <w:szCs w:val="28"/>
        </w:rPr>
        <w:t>»</w:t>
      </w:r>
      <w:r>
        <w:rPr>
          <w:sz w:val="28"/>
          <w:szCs w:val="28"/>
        </w:rPr>
        <w:t xml:space="preserve"> здійснюється за рейтинговою (100-бальною) та інституційною шкалами. Остання необхідна (за офіційною відсутністю національної шкали) для </w:t>
      </w:r>
      <w:r w:rsidRPr="00E50CED">
        <w:rPr>
          <w:sz w:val="28"/>
          <w:szCs w:val="28"/>
          <w:shd w:val="clear" w:color="auto" w:fill="FFFFFF"/>
        </w:rPr>
        <w:t xml:space="preserve">конвертації </w:t>
      </w:r>
      <w:r>
        <w:rPr>
          <w:sz w:val="28"/>
          <w:szCs w:val="28"/>
          <w:shd w:val="clear" w:color="auto" w:fill="FFFFFF"/>
        </w:rPr>
        <w:t xml:space="preserve">(переведення) </w:t>
      </w:r>
      <w:r w:rsidRPr="00E50CED">
        <w:rPr>
          <w:sz w:val="28"/>
          <w:szCs w:val="28"/>
        </w:rPr>
        <w:t xml:space="preserve">оцінок </w:t>
      </w:r>
      <w:r>
        <w:rPr>
          <w:sz w:val="28"/>
          <w:szCs w:val="28"/>
        </w:rPr>
        <w:t>мобільних студентів.</w:t>
      </w:r>
    </w:p>
    <w:p w14:paraId="0C984A26" w14:textId="77777777" w:rsidR="00B86A9C" w:rsidRPr="00F74369" w:rsidRDefault="00B86A9C" w:rsidP="008D05AC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/>
        <w:jc w:val="center"/>
        <w:rPr>
          <w:b/>
          <w:bCs/>
          <w:i/>
          <w:iCs/>
        </w:rPr>
      </w:pPr>
      <w:r w:rsidRPr="00F74369">
        <w:rPr>
          <w:b/>
          <w:bCs/>
          <w:i/>
          <w:iCs/>
        </w:rPr>
        <w:t xml:space="preserve">Шкали оцінювання навчальних досягнень студентів НТУ </w:t>
      </w:r>
      <w:r>
        <w:rPr>
          <w:b/>
          <w:bCs/>
          <w:i/>
          <w:iCs/>
        </w:rPr>
        <w:t>«ДП</w:t>
      </w:r>
      <w:r w:rsidRPr="00F74369">
        <w:rPr>
          <w:b/>
          <w:bCs/>
          <w:i/>
          <w:iCs/>
        </w:rPr>
        <w:t>»</w:t>
      </w:r>
    </w:p>
    <w:tbl>
      <w:tblPr>
        <w:tblW w:w="59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982"/>
      </w:tblGrid>
      <w:tr w:rsidR="00B86A9C" w:rsidRPr="00984C5D" w14:paraId="61041E62" w14:textId="77777777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591D" w14:textId="77777777" w:rsidR="00B86A9C" w:rsidRPr="00984C5D" w:rsidRDefault="00B86A9C" w:rsidP="00274A96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984C5D">
              <w:rPr>
                <w:b/>
                <w:bCs/>
              </w:rPr>
              <w:t>Рейтингова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6A4880D" w14:textId="77777777" w:rsidR="00B86A9C" w:rsidRPr="00984C5D" w:rsidRDefault="00B86A9C" w:rsidP="00274A9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</w:t>
            </w:r>
            <w:r w:rsidRPr="00983A8E">
              <w:rPr>
                <w:b/>
                <w:bCs/>
              </w:rPr>
              <w:t>нституційн</w:t>
            </w:r>
            <w:r>
              <w:rPr>
                <w:b/>
                <w:bCs/>
              </w:rPr>
              <w:t>а</w:t>
            </w:r>
          </w:p>
        </w:tc>
      </w:tr>
      <w:tr w:rsidR="00B86A9C" w:rsidRPr="001B2ED6" w14:paraId="46C60678" w14:textId="77777777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043" w14:textId="77777777" w:rsidR="00B86A9C" w:rsidRPr="001B2ED6" w:rsidRDefault="00B86A9C" w:rsidP="00274A96">
            <w:pPr>
              <w:autoSpaceDE w:val="0"/>
              <w:snapToGrid w:val="0"/>
              <w:jc w:val="center"/>
            </w:pPr>
            <w:r w:rsidRPr="001B2ED6">
              <w:t>90…100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22F5B24D" w14:textId="77777777" w:rsidR="00B86A9C" w:rsidRPr="001B2ED6" w:rsidRDefault="00B86A9C" w:rsidP="00274A96">
            <w:pPr>
              <w:autoSpaceDE w:val="0"/>
              <w:snapToGrid w:val="0"/>
            </w:pPr>
            <w:r w:rsidRPr="001B2ED6">
              <w:t>відмінно / Excellent</w:t>
            </w:r>
          </w:p>
        </w:tc>
      </w:tr>
      <w:tr w:rsidR="00B86A9C" w:rsidRPr="001B2ED6" w14:paraId="520F4CCA" w14:textId="77777777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2E9" w14:textId="77777777" w:rsidR="00B86A9C" w:rsidRPr="001B2ED6" w:rsidRDefault="00B86A9C" w:rsidP="000B57D9">
            <w:pPr>
              <w:autoSpaceDE w:val="0"/>
              <w:snapToGrid w:val="0"/>
              <w:jc w:val="center"/>
            </w:pPr>
            <w:r w:rsidRPr="001B2ED6">
              <w:t>7</w:t>
            </w:r>
            <w:r>
              <w:t>4</w:t>
            </w:r>
            <w:r w:rsidRPr="001B2ED6">
              <w:t>…89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46C36BE7" w14:textId="77777777" w:rsidR="00B86A9C" w:rsidRPr="001B2ED6" w:rsidRDefault="00B86A9C" w:rsidP="00274A96">
            <w:pPr>
              <w:autoSpaceDE w:val="0"/>
              <w:snapToGrid w:val="0"/>
            </w:pPr>
            <w:r w:rsidRPr="001B2ED6">
              <w:t>добре / Good</w:t>
            </w:r>
          </w:p>
        </w:tc>
      </w:tr>
      <w:tr w:rsidR="00B86A9C" w:rsidRPr="001B2ED6" w14:paraId="4F81D26C" w14:textId="77777777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D35A" w14:textId="77777777" w:rsidR="00B86A9C" w:rsidRPr="001B2ED6" w:rsidRDefault="00B86A9C" w:rsidP="000B57D9">
            <w:pPr>
              <w:autoSpaceDE w:val="0"/>
              <w:snapToGrid w:val="0"/>
              <w:jc w:val="center"/>
            </w:pPr>
            <w:r w:rsidRPr="001B2ED6">
              <w:t>60…7</w:t>
            </w:r>
            <w: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115E1BC" w14:textId="77777777" w:rsidR="00B86A9C" w:rsidRPr="001B2ED6" w:rsidRDefault="00B86A9C" w:rsidP="00274A96">
            <w:pPr>
              <w:autoSpaceDE w:val="0"/>
              <w:snapToGrid w:val="0"/>
            </w:pPr>
            <w:r w:rsidRPr="001B2ED6">
              <w:t>задовільно / Satisfactory</w:t>
            </w:r>
          </w:p>
        </w:tc>
      </w:tr>
      <w:tr w:rsidR="00B86A9C" w:rsidRPr="001B2ED6" w14:paraId="5ED24CA6" w14:textId="77777777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4D01" w14:textId="77777777" w:rsidR="00B86A9C" w:rsidRPr="001B2ED6" w:rsidRDefault="00B86A9C" w:rsidP="00274A96">
            <w:pPr>
              <w:autoSpaceDE w:val="0"/>
              <w:snapToGrid w:val="0"/>
              <w:jc w:val="center"/>
            </w:pPr>
            <w:r w:rsidRPr="001B2ED6">
              <w:t>0…59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600FC0D" w14:textId="77777777" w:rsidR="00B86A9C" w:rsidRPr="001B2ED6" w:rsidRDefault="00B86A9C" w:rsidP="00274A96">
            <w:pPr>
              <w:autoSpaceDE w:val="0"/>
              <w:snapToGrid w:val="0"/>
            </w:pPr>
            <w:r w:rsidRPr="001B2ED6">
              <w:t>незадовільно / Fail</w:t>
            </w:r>
          </w:p>
        </w:tc>
      </w:tr>
    </w:tbl>
    <w:p w14:paraId="44D3528C" w14:textId="77777777" w:rsidR="00B86A9C" w:rsidRDefault="00B86A9C" w:rsidP="00553261">
      <w:pPr>
        <w:spacing w:before="240" w:line="264" w:lineRule="auto"/>
        <w:ind w:firstLine="567"/>
        <w:jc w:val="both"/>
        <w:rPr>
          <w:sz w:val="28"/>
          <w:szCs w:val="28"/>
        </w:rPr>
      </w:pPr>
      <w:r w:rsidRPr="0024301F">
        <w:rPr>
          <w:sz w:val="28"/>
          <w:szCs w:val="28"/>
        </w:rPr>
        <w:t>Кредити навчальн</w:t>
      </w:r>
      <w:r>
        <w:rPr>
          <w:sz w:val="28"/>
          <w:szCs w:val="28"/>
        </w:rPr>
        <w:t>ої</w:t>
      </w:r>
      <w:r w:rsidRPr="0024301F">
        <w:rPr>
          <w:sz w:val="28"/>
          <w:szCs w:val="28"/>
        </w:rPr>
        <w:t xml:space="preserve"> дисциплін</w:t>
      </w:r>
      <w:r>
        <w:rPr>
          <w:sz w:val="28"/>
          <w:szCs w:val="28"/>
        </w:rPr>
        <w:t>и</w:t>
      </w:r>
      <w:r w:rsidRPr="0024301F">
        <w:rPr>
          <w:sz w:val="28"/>
          <w:szCs w:val="28"/>
        </w:rPr>
        <w:t xml:space="preserve"> зараховується, якщо </w:t>
      </w:r>
      <w:r>
        <w:rPr>
          <w:sz w:val="28"/>
          <w:szCs w:val="28"/>
        </w:rPr>
        <w:t>студент</w:t>
      </w:r>
      <w:r w:rsidRPr="0024301F">
        <w:rPr>
          <w:sz w:val="28"/>
          <w:szCs w:val="28"/>
        </w:rPr>
        <w:t xml:space="preserve"> отримав підсумкову оцінку не менше 60-ти балів. Нижча оцінка вважається академічною заборгованістю, що підлягає ліквідації</w:t>
      </w:r>
      <w:r>
        <w:rPr>
          <w:sz w:val="28"/>
          <w:szCs w:val="28"/>
        </w:rPr>
        <w:t>.</w:t>
      </w:r>
    </w:p>
    <w:p w14:paraId="7A12A151" w14:textId="77777777" w:rsidR="00B86A9C" w:rsidRDefault="00B86A9C" w:rsidP="00140448">
      <w:pPr>
        <w:pStyle w:val="a3"/>
        <w:suppressLineNumbers/>
        <w:suppressAutoHyphens/>
        <w:spacing w:before="240" w:after="120" w:line="252" w:lineRule="auto"/>
        <w:ind w:firstLine="567"/>
        <w:outlineLvl w:val="0"/>
        <w:rPr>
          <w:sz w:val="28"/>
          <w:szCs w:val="28"/>
        </w:rPr>
      </w:pPr>
      <w:bookmarkStart w:id="11" w:name="_Toc534664492"/>
      <w:r>
        <w:rPr>
          <w:sz w:val="28"/>
          <w:szCs w:val="28"/>
        </w:rPr>
        <w:t>6.2 Засоби та процедури</w:t>
      </w:r>
      <w:bookmarkEnd w:id="11"/>
    </w:p>
    <w:p w14:paraId="37C3A62C" w14:textId="77777777" w:rsidR="00B86A9C" w:rsidRDefault="00B86A9C" w:rsidP="00F43CA5">
      <w:pPr>
        <w:pStyle w:val="15"/>
        <w:keepNext w:val="0"/>
        <w:suppressLineNumbers/>
        <w:suppressAutoHyphens/>
        <w:spacing w:before="80" w:after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Зміст засобів діагностики спрямовано на контроль рівня сформованості </w:t>
      </w:r>
      <w:r w:rsidRPr="00895AE8">
        <w:rPr>
          <w:b w:val="0"/>
          <w:bCs w:val="0"/>
          <w:sz w:val="28"/>
          <w:szCs w:val="28"/>
        </w:rPr>
        <w:t>знан</w:t>
      </w:r>
      <w:r>
        <w:rPr>
          <w:b w:val="0"/>
          <w:bCs w:val="0"/>
          <w:sz w:val="28"/>
          <w:szCs w:val="28"/>
        </w:rPr>
        <w:t>ь</w:t>
      </w:r>
      <w:r w:rsidRPr="00895AE8">
        <w:rPr>
          <w:b w:val="0"/>
          <w:bCs w:val="0"/>
          <w:sz w:val="28"/>
          <w:szCs w:val="28"/>
        </w:rPr>
        <w:t>, умін</w:t>
      </w:r>
      <w:r>
        <w:rPr>
          <w:b w:val="0"/>
          <w:bCs w:val="0"/>
          <w:sz w:val="28"/>
          <w:szCs w:val="28"/>
        </w:rPr>
        <w:t>ь</w:t>
      </w:r>
      <w:r w:rsidRPr="00895AE8">
        <w:rPr>
          <w:b w:val="0"/>
          <w:bCs w:val="0"/>
          <w:sz w:val="28"/>
          <w:szCs w:val="28"/>
        </w:rPr>
        <w:t>, комунікаці</w:t>
      </w:r>
      <w:r>
        <w:rPr>
          <w:b w:val="0"/>
          <w:bCs w:val="0"/>
          <w:sz w:val="28"/>
          <w:szCs w:val="28"/>
        </w:rPr>
        <w:t>ї</w:t>
      </w:r>
      <w:r w:rsidRPr="00895AE8">
        <w:rPr>
          <w:b w:val="0"/>
          <w:bCs w:val="0"/>
          <w:sz w:val="28"/>
          <w:szCs w:val="28"/>
        </w:rPr>
        <w:t>, автономн</w:t>
      </w:r>
      <w:r>
        <w:rPr>
          <w:b w:val="0"/>
          <w:bCs w:val="0"/>
          <w:sz w:val="28"/>
          <w:szCs w:val="28"/>
        </w:rPr>
        <w:t>о</w:t>
      </w:r>
      <w:r w:rsidRPr="00895AE8">
        <w:rPr>
          <w:b w:val="0"/>
          <w:bCs w:val="0"/>
          <w:sz w:val="28"/>
          <w:szCs w:val="28"/>
        </w:rPr>
        <w:t>ст</w:t>
      </w:r>
      <w:r>
        <w:rPr>
          <w:b w:val="0"/>
          <w:bCs w:val="0"/>
          <w:sz w:val="28"/>
          <w:szCs w:val="28"/>
        </w:rPr>
        <w:t>і</w:t>
      </w:r>
      <w:r w:rsidRPr="00895AE8">
        <w:rPr>
          <w:b w:val="0"/>
          <w:bCs w:val="0"/>
          <w:sz w:val="28"/>
          <w:szCs w:val="28"/>
        </w:rPr>
        <w:t xml:space="preserve"> та відповідальн</w:t>
      </w:r>
      <w:r>
        <w:rPr>
          <w:b w:val="0"/>
          <w:bCs w:val="0"/>
          <w:sz w:val="28"/>
          <w:szCs w:val="28"/>
        </w:rPr>
        <w:t xml:space="preserve">ості студента за вимогами НРК до </w:t>
      </w:r>
      <w:r w:rsidR="003E380B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>-го кваліфікаційного рівня під час демонстрації регламентованих робочою програмою результатів навчання.</w:t>
      </w:r>
    </w:p>
    <w:p w14:paraId="67CAC8AA" w14:textId="77777777" w:rsidR="00B86A9C" w:rsidRPr="00FF51AE" w:rsidRDefault="00B86A9C" w:rsidP="004446AF">
      <w:pPr>
        <w:suppressLineNumbers/>
        <w:suppressAutoHyphens/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C13054">
        <w:rPr>
          <w:sz w:val="28"/>
          <w:szCs w:val="28"/>
        </w:rPr>
        <w:t>С</w:t>
      </w:r>
      <w:r w:rsidRPr="00FF51AE">
        <w:rPr>
          <w:sz w:val="28"/>
          <w:szCs w:val="28"/>
        </w:rPr>
        <w:t xml:space="preserve">тудент </w:t>
      </w:r>
      <w:r>
        <w:rPr>
          <w:sz w:val="28"/>
          <w:szCs w:val="28"/>
        </w:rPr>
        <w:t>на</w:t>
      </w:r>
      <w:r w:rsidRPr="00FF51AE">
        <w:rPr>
          <w:sz w:val="28"/>
          <w:szCs w:val="28"/>
        </w:rPr>
        <w:t xml:space="preserve"> контрольних заход</w:t>
      </w:r>
      <w:r>
        <w:rPr>
          <w:sz w:val="28"/>
          <w:szCs w:val="28"/>
        </w:rPr>
        <w:t>ах</w:t>
      </w:r>
      <w:r w:rsidR="0012405F">
        <w:rPr>
          <w:sz w:val="28"/>
          <w:szCs w:val="28"/>
        </w:rPr>
        <w:t xml:space="preserve"> </w:t>
      </w:r>
      <w:r>
        <w:rPr>
          <w:sz w:val="28"/>
          <w:szCs w:val="28"/>
        </w:rPr>
        <w:t>має виконувати завдання, орієнтовані виключно на демонстрацію дисциплінарних результатів навчання (розділ 2).</w:t>
      </w:r>
    </w:p>
    <w:p w14:paraId="69810410" w14:textId="77777777" w:rsidR="00B86A9C" w:rsidRDefault="00B86A9C" w:rsidP="004A382A">
      <w:pPr>
        <w:widowControl w:val="0"/>
        <w:suppressLineNumbers/>
        <w:suppressAutoHyphens/>
        <w:spacing w:before="120"/>
        <w:ind w:firstLine="567"/>
        <w:jc w:val="both"/>
        <w:rPr>
          <w:sz w:val="28"/>
          <w:szCs w:val="28"/>
        </w:rPr>
      </w:pPr>
      <w:r w:rsidRPr="00A02E43">
        <w:rPr>
          <w:sz w:val="28"/>
          <w:szCs w:val="28"/>
        </w:rPr>
        <w:t>Засоби діагностики</w:t>
      </w:r>
      <w:r>
        <w:rPr>
          <w:sz w:val="28"/>
          <w:szCs w:val="28"/>
        </w:rPr>
        <w:t>, що надаються студентам на контрольних заходах у вигляді завдань для поточного та підсумкового контролю, ф</w:t>
      </w:r>
      <w:r w:rsidRPr="00A02E43">
        <w:rPr>
          <w:sz w:val="28"/>
          <w:szCs w:val="28"/>
        </w:rPr>
        <w:t>ормуються шляхом</w:t>
      </w:r>
      <w:r w:rsidR="0012405F">
        <w:rPr>
          <w:sz w:val="28"/>
          <w:szCs w:val="28"/>
        </w:rPr>
        <w:t xml:space="preserve"> </w:t>
      </w:r>
      <w:r w:rsidRPr="00205335">
        <w:rPr>
          <w:sz w:val="28"/>
          <w:szCs w:val="28"/>
        </w:rPr>
        <w:t xml:space="preserve">конкретизації вихідних даних та способу демонстрації </w:t>
      </w:r>
      <w:r>
        <w:rPr>
          <w:sz w:val="28"/>
          <w:szCs w:val="28"/>
        </w:rPr>
        <w:t xml:space="preserve">дисциплінарних </w:t>
      </w:r>
      <w:r w:rsidRPr="00205335">
        <w:rPr>
          <w:sz w:val="28"/>
          <w:szCs w:val="28"/>
        </w:rPr>
        <w:t>результатів навчання.</w:t>
      </w:r>
    </w:p>
    <w:p w14:paraId="1585BFA5" w14:textId="77777777" w:rsidR="00B86A9C" w:rsidRDefault="00B86A9C" w:rsidP="004A382A">
      <w:pPr>
        <w:widowControl w:val="0"/>
        <w:suppressLineNumbers/>
        <w:suppressAutoHyphens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Засоби діагностики (контрольні завдання) для поточного та підсумкового контролю дисципліни затверджуються кафедрою. </w:t>
      </w:r>
    </w:p>
    <w:p w14:paraId="4715CAA6" w14:textId="77777777" w:rsidR="00B86A9C" w:rsidRDefault="00B86A9C" w:rsidP="004A382A">
      <w:pPr>
        <w:widowControl w:val="0"/>
        <w:suppressLineNumbers/>
        <w:suppressAutoHyphens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 засобів діагностики та процедур оцінювання для поточного та підсумкового контролю дисципліни подано нижче. </w:t>
      </w:r>
    </w:p>
    <w:p w14:paraId="2A0C1481" w14:textId="77777777" w:rsidR="00B86A9C" w:rsidRPr="009C2004" w:rsidRDefault="00B86A9C" w:rsidP="009C2004">
      <w:pPr>
        <w:widowControl w:val="0"/>
        <w:suppressLineNumbers/>
        <w:suppressAutoHyphens/>
        <w:spacing w:before="120" w:after="240"/>
        <w:jc w:val="center"/>
        <w:rPr>
          <w:b/>
          <w:bCs/>
        </w:rPr>
      </w:pPr>
      <w:r>
        <w:rPr>
          <w:b/>
          <w:bCs/>
          <w:i/>
          <w:iCs/>
        </w:rPr>
        <w:t>З</w:t>
      </w:r>
      <w:r w:rsidRPr="009C2004">
        <w:rPr>
          <w:b/>
          <w:bCs/>
          <w:i/>
          <w:iCs/>
        </w:rPr>
        <w:t xml:space="preserve">асоби діагностики </w:t>
      </w:r>
      <w:r>
        <w:rPr>
          <w:b/>
          <w:bCs/>
          <w:i/>
          <w:iCs/>
        </w:rPr>
        <w:t>та процедури оцінювання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860"/>
        <w:gridCol w:w="2109"/>
        <w:gridCol w:w="1609"/>
        <w:gridCol w:w="2821"/>
      </w:tblGrid>
      <w:tr w:rsidR="00B86A9C" w:rsidRPr="00984C5D" w14:paraId="3C7DBBA4" w14:textId="77777777">
        <w:trPr>
          <w:cantSplit/>
          <w:jc w:val="center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564E" w14:textId="77777777" w:rsidR="00B86A9C" w:rsidRPr="00524D35" w:rsidRDefault="00B86A9C" w:rsidP="00524D35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524D35">
              <w:rPr>
                <w:b/>
                <w:bCs/>
              </w:rPr>
              <w:t>ПОТОЧНИЙ КОНТРОЛЬ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614" w14:textId="77777777" w:rsidR="00B86A9C" w:rsidRPr="00524D35" w:rsidRDefault="00B86A9C" w:rsidP="00524D35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ПІДСУМКОВИЙ</w:t>
            </w:r>
            <w:r w:rsidRPr="00524D35">
              <w:rPr>
                <w:b/>
                <w:bCs/>
              </w:rPr>
              <w:t xml:space="preserve"> КОНТРОЛЬ</w:t>
            </w:r>
          </w:p>
        </w:tc>
      </w:tr>
      <w:tr w:rsidR="00B86A9C" w:rsidRPr="00E85E50" w14:paraId="2B819240" w14:textId="77777777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C45" w14:textId="77777777" w:rsidR="00B86A9C" w:rsidRPr="00524D35" w:rsidRDefault="00B86A9C" w:rsidP="00DE06DB">
            <w:pPr>
              <w:autoSpaceDE w:val="0"/>
              <w:snapToGrid w:val="0"/>
              <w:ind w:left="60"/>
              <w:jc w:val="center"/>
              <w:rPr>
                <w:b/>
                <w:bCs/>
              </w:rPr>
            </w:pPr>
            <w:r w:rsidRPr="00524D35">
              <w:rPr>
                <w:b/>
                <w:bCs/>
              </w:rPr>
              <w:t>навчальне заняття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CA486CD" w14:textId="77777777" w:rsidR="00B86A9C" w:rsidRPr="00524D35" w:rsidRDefault="00B86A9C" w:rsidP="00DE06D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524D35">
              <w:rPr>
                <w:b/>
                <w:bCs/>
              </w:rPr>
              <w:t>засоби діагностики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481B" w14:textId="77777777" w:rsidR="00B86A9C" w:rsidRPr="00524D35" w:rsidRDefault="00B86A9C" w:rsidP="00DE06DB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0149" w14:textId="77777777" w:rsidR="00B86A9C" w:rsidRPr="00524D35" w:rsidRDefault="00B86A9C" w:rsidP="00DE06D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524D35">
              <w:rPr>
                <w:b/>
                <w:bCs/>
              </w:rPr>
              <w:t>засоби діагностики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2051" w14:textId="77777777" w:rsidR="00B86A9C" w:rsidRPr="00524D35" w:rsidRDefault="00B86A9C" w:rsidP="00DE06DB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процедури</w:t>
            </w:r>
          </w:p>
        </w:tc>
      </w:tr>
      <w:tr w:rsidR="00B86A9C" w:rsidRPr="00E85E50" w14:paraId="4EE76241" w14:textId="77777777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7E63" w14:textId="77777777" w:rsidR="00B86A9C" w:rsidRPr="00524D35" w:rsidRDefault="00B86A9C" w:rsidP="009779FB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  <w:r w:rsidRPr="00E85E50">
              <w:lastRenderedPageBreak/>
              <w:t>лекції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7016D57" w14:textId="77777777" w:rsidR="00B86A9C" w:rsidRPr="00524D35" w:rsidRDefault="00B86A9C" w:rsidP="009779FB">
            <w:pPr>
              <w:autoSpaceDE w:val="0"/>
              <w:snapToGrid w:val="0"/>
              <w:spacing w:line="240" w:lineRule="atLeast"/>
              <w:rPr>
                <w:b/>
                <w:bCs/>
              </w:rPr>
            </w:pPr>
            <w:r w:rsidRPr="00E85E50">
              <w:t>контрольні завдання за кожною темою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601F" w14:textId="77777777" w:rsidR="00B86A9C" w:rsidRPr="002D0D9A" w:rsidRDefault="00B86A9C" w:rsidP="009779FB">
            <w:pPr>
              <w:autoSpaceDE w:val="0"/>
              <w:snapToGrid w:val="0"/>
              <w:spacing w:line="240" w:lineRule="atLeast"/>
              <w:ind w:left="48"/>
            </w:pPr>
            <w:r w:rsidRPr="002D0D9A">
              <w:t>виконання завдання під час лекцій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063F9" w14:textId="77777777" w:rsidR="00B86A9C" w:rsidRDefault="00B86A9C" w:rsidP="009779FB">
            <w:pPr>
              <w:autoSpaceDE w:val="0"/>
              <w:snapToGrid w:val="0"/>
              <w:spacing w:line="240" w:lineRule="atLeast"/>
              <w:ind w:left="48"/>
            </w:pPr>
          </w:p>
          <w:p w14:paraId="695811B5" w14:textId="77777777" w:rsidR="00B86A9C" w:rsidRDefault="00B86A9C" w:rsidP="009779FB">
            <w:pPr>
              <w:autoSpaceDE w:val="0"/>
              <w:snapToGrid w:val="0"/>
              <w:spacing w:line="240" w:lineRule="atLeast"/>
              <w:ind w:left="48"/>
            </w:pPr>
          </w:p>
          <w:p w14:paraId="72AC4D2E" w14:textId="77777777" w:rsidR="00B86A9C" w:rsidRDefault="00B86A9C" w:rsidP="009779FB">
            <w:pPr>
              <w:autoSpaceDE w:val="0"/>
              <w:snapToGrid w:val="0"/>
              <w:spacing w:line="240" w:lineRule="atLeast"/>
              <w:ind w:left="48"/>
            </w:pPr>
          </w:p>
          <w:p w14:paraId="5719C449" w14:textId="77777777" w:rsidR="00B86A9C" w:rsidRDefault="00B86A9C" w:rsidP="009779FB">
            <w:pPr>
              <w:autoSpaceDE w:val="0"/>
              <w:snapToGrid w:val="0"/>
              <w:spacing w:line="240" w:lineRule="atLeast"/>
              <w:ind w:left="48"/>
            </w:pPr>
          </w:p>
          <w:p w14:paraId="128C17FD" w14:textId="77777777" w:rsidR="00B86A9C" w:rsidRDefault="00B86A9C" w:rsidP="009779FB">
            <w:pPr>
              <w:autoSpaceDE w:val="0"/>
              <w:snapToGrid w:val="0"/>
              <w:spacing w:line="240" w:lineRule="atLeast"/>
              <w:ind w:left="48"/>
            </w:pPr>
          </w:p>
          <w:p w14:paraId="2380F4DE" w14:textId="77777777" w:rsidR="00B86A9C" w:rsidRPr="002D0D9A" w:rsidRDefault="00B86A9C" w:rsidP="009779FB">
            <w:pPr>
              <w:autoSpaceDE w:val="0"/>
              <w:snapToGrid w:val="0"/>
              <w:spacing w:line="240" w:lineRule="atLeast"/>
              <w:ind w:left="48"/>
            </w:pPr>
            <w:r>
              <w:t>комплексна контрольна робота (ККР)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EA5B8" w14:textId="77777777" w:rsidR="00B86A9C" w:rsidRDefault="00B86A9C" w:rsidP="009779FB">
            <w:pPr>
              <w:autoSpaceDE w:val="0"/>
              <w:snapToGrid w:val="0"/>
              <w:spacing w:line="240" w:lineRule="atLeast"/>
              <w:ind w:left="45"/>
              <w:rPr>
                <w:color w:val="000000"/>
              </w:rPr>
            </w:pPr>
            <w:r w:rsidRPr="00EA6A44">
              <w:rPr>
                <w:color w:val="000000"/>
              </w:rPr>
              <w:t>визначення середньозваженого результату поточних контролів;</w:t>
            </w:r>
          </w:p>
          <w:p w14:paraId="6F6838BE" w14:textId="77777777" w:rsidR="00B86A9C" w:rsidRDefault="00B86A9C" w:rsidP="009779FB">
            <w:pPr>
              <w:autoSpaceDE w:val="0"/>
              <w:snapToGrid w:val="0"/>
              <w:spacing w:line="240" w:lineRule="atLeast"/>
              <w:ind w:left="45"/>
              <w:rPr>
                <w:color w:val="000000"/>
              </w:rPr>
            </w:pPr>
          </w:p>
          <w:p w14:paraId="0C55B402" w14:textId="77777777" w:rsidR="00B86A9C" w:rsidRPr="002D0D9A" w:rsidRDefault="00B86A9C" w:rsidP="009779FB">
            <w:pPr>
              <w:autoSpaceDE w:val="0"/>
              <w:snapToGrid w:val="0"/>
              <w:spacing w:line="240" w:lineRule="atLeast"/>
              <w:ind w:left="48"/>
            </w:pPr>
            <w:r w:rsidRPr="00EA6A44">
              <w:t xml:space="preserve">виконання ККР під час </w:t>
            </w:r>
            <w:r w:rsidR="0012405F">
              <w:t>заліку</w:t>
            </w:r>
            <w:r w:rsidRPr="00EA6A44">
              <w:t xml:space="preserve"> за бажанням студента</w:t>
            </w:r>
          </w:p>
        </w:tc>
      </w:tr>
      <w:tr w:rsidR="00B86A9C" w:rsidRPr="00E85E50" w14:paraId="60BE8D4E" w14:textId="77777777">
        <w:trPr>
          <w:cantSplit/>
          <w:jc w:val="center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133ED" w14:textId="77777777" w:rsidR="00B86A9C" w:rsidRPr="00524D35" w:rsidRDefault="00B86A9C" w:rsidP="009779FB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  <w:r w:rsidRPr="00E85E50">
              <w:t>практичні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21DC8C" w14:textId="77777777" w:rsidR="00B86A9C" w:rsidRPr="00524D35" w:rsidRDefault="00B86A9C" w:rsidP="009779FB">
            <w:pPr>
              <w:autoSpaceDE w:val="0"/>
              <w:snapToGrid w:val="0"/>
              <w:spacing w:line="240" w:lineRule="atLeast"/>
              <w:rPr>
                <w:b/>
                <w:bCs/>
              </w:rPr>
            </w:pPr>
            <w:r w:rsidRPr="00E85E50">
              <w:t>контрольні завдання за кожною темою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AB58" w14:textId="77777777" w:rsidR="00B86A9C" w:rsidRPr="002D0D9A" w:rsidRDefault="00B86A9C" w:rsidP="009779FB">
            <w:pPr>
              <w:autoSpaceDE w:val="0"/>
              <w:snapToGrid w:val="0"/>
              <w:spacing w:line="240" w:lineRule="atLeast"/>
              <w:ind w:left="48"/>
            </w:pPr>
            <w:r w:rsidRPr="002D0D9A">
              <w:t>виконання завдан</w:t>
            </w:r>
            <w:r>
              <w:t>ь</w:t>
            </w:r>
            <w:r w:rsidRPr="002D0D9A">
              <w:t xml:space="preserve"> під час </w:t>
            </w:r>
            <w:r>
              <w:t>практичних занять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8298E" w14:textId="77777777" w:rsidR="00B86A9C" w:rsidRPr="002D0D9A" w:rsidRDefault="00B86A9C" w:rsidP="009779FB">
            <w:pPr>
              <w:autoSpaceDE w:val="0"/>
              <w:snapToGrid w:val="0"/>
              <w:spacing w:line="240" w:lineRule="atLeast"/>
              <w:ind w:left="48"/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F1D94" w14:textId="77777777" w:rsidR="00B86A9C" w:rsidRPr="002D0D9A" w:rsidRDefault="00B86A9C" w:rsidP="009779FB">
            <w:pPr>
              <w:autoSpaceDE w:val="0"/>
              <w:snapToGrid w:val="0"/>
              <w:spacing w:line="240" w:lineRule="atLeast"/>
              <w:ind w:left="48"/>
            </w:pPr>
          </w:p>
        </w:tc>
      </w:tr>
      <w:tr w:rsidR="00B86A9C" w:rsidRPr="00E85E50" w14:paraId="70E5F074" w14:textId="77777777">
        <w:trPr>
          <w:cantSplit/>
          <w:jc w:val="center"/>
        </w:trPr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1AD" w14:textId="77777777" w:rsidR="00B86A9C" w:rsidRPr="00524D35" w:rsidRDefault="00B86A9C" w:rsidP="009779FB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2C15262" w14:textId="77777777" w:rsidR="00B86A9C" w:rsidRPr="00524D35" w:rsidRDefault="00B86A9C" w:rsidP="009779FB">
            <w:pPr>
              <w:autoSpaceDE w:val="0"/>
              <w:snapToGrid w:val="0"/>
              <w:spacing w:line="240" w:lineRule="atLeast"/>
              <w:rPr>
                <w:b/>
                <w:bCs/>
              </w:rPr>
            </w:pPr>
            <w:r>
              <w:t xml:space="preserve">або </w:t>
            </w:r>
            <w:r w:rsidRPr="00E85E50">
              <w:t>індивідуальне завдання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5DB4" w14:textId="77777777" w:rsidR="00B86A9C" w:rsidRPr="002D0D9A" w:rsidRDefault="00B86A9C" w:rsidP="009779FB">
            <w:pPr>
              <w:autoSpaceDE w:val="0"/>
              <w:snapToGrid w:val="0"/>
              <w:spacing w:line="240" w:lineRule="atLeast"/>
              <w:ind w:left="48"/>
            </w:pPr>
            <w:r w:rsidRPr="002D0D9A">
              <w:t>виконання завдан</w:t>
            </w:r>
            <w:r>
              <w:t>ь</w:t>
            </w:r>
            <w:r w:rsidRPr="002D0D9A">
              <w:t xml:space="preserve"> під </w:t>
            </w:r>
            <w:r>
              <w:t>час самостійної роботи</w:t>
            </w: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B602" w14:textId="77777777" w:rsidR="00B86A9C" w:rsidRPr="002D0D9A" w:rsidRDefault="00B86A9C" w:rsidP="009779FB">
            <w:pPr>
              <w:autoSpaceDE w:val="0"/>
              <w:snapToGrid w:val="0"/>
              <w:spacing w:line="240" w:lineRule="atLeast"/>
              <w:ind w:left="48"/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28B2" w14:textId="77777777" w:rsidR="00B86A9C" w:rsidRPr="002D0D9A" w:rsidRDefault="00B86A9C" w:rsidP="009779FB">
            <w:pPr>
              <w:autoSpaceDE w:val="0"/>
              <w:snapToGrid w:val="0"/>
              <w:spacing w:line="240" w:lineRule="atLeast"/>
              <w:ind w:left="48"/>
            </w:pPr>
          </w:p>
        </w:tc>
      </w:tr>
    </w:tbl>
    <w:p w14:paraId="40469065" w14:textId="77777777" w:rsidR="00B86A9C" w:rsidRPr="00865C0D" w:rsidRDefault="00B86A9C" w:rsidP="001A087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bookmarkStart w:id="12" w:name="_Hlk501707960"/>
      <w:bookmarkStart w:id="13" w:name="_Hlk500614565"/>
      <w:r>
        <w:rPr>
          <w:color w:val="000000"/>
          <w:sz w:val="28"/>
          <w:szCs w:val="28"/>
        </w:rPr>
        <w:t>Під час поточного контролю л</w:t>
      </w:r>
      <w:r w:rsidRPr="00865C0D">
        <w:rPr>
          <w:color w:val="000000"/>
          <w:sz w:val="28"/>
          <w:szCs w:val="28"/>
        </w:rPr>
        <w:t xml:space="preserve">екційні заняття оцінюються шляхом визначення якості виконання </w:t>
      </w:r>
      <w:r>
        <w:rPr>
          <w:color w:val="000000"/>
          <w:sz w:val="28"/>
          <w:szCs w:val="28"/>
        </w:rPr>
        <w:t xml:space="preserve">контрольних </w:t>
      </w:r>
      <w:r w:rsidRPr="00865C0D">
        <w:rPr>
          <w:color w:val="000000"/>
          <w:sz w:val="28"/>
          <w:szCs w:val="28"/>
        </w:rPr>
        <w:t>конкретизованих завдань.</w:t>
      </w:r>
      <w:r w:rsidR="0012405F">
        <w:rPr>
          <w:color w:val="000000"/>
          <w:sz w:val="28"/>
          <w:szCs w:val="28"/>
        </w:rPr>
        <w:t xml:space="preserve"> </w:t>
      </w:r>
      <w:r w:rsidRPr="00865C0D">
        <w:rPr>
          <w:color w:val="000000"/>
          <w:sz w:val="28"/>
          <w:szCs w:val="28"/>
        </w:rPr>
        <w:t>Практичні заняття оцінюються якістю виконання контрольного або індивідуального завдання.</w:t>
      </w:r>
    </w:p>
    <w:p w14:paraId="6E1E4F13" w14:textId="77777777" w:rsidR="00B86A9C" w:rsidRPr="00865C0D" w:rsidRDefault="00B86A9C" w:rsidP="001A087A">
      <w:pPr>
        <w:widowControl w:val="0"/>
        <w:suppressLineNumbers/>
        <w:suppressAutoHyphens/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9B4239">
        <w:rPr>
          <w:color w:val="000000"/>
          <w:sz w:val="28"/>
          <w:szCs w:val="28"/>
        </w:rPr>
        <w:t>Якщо зміст певного виду занять підпорядковано декільком дескрипторам, то інтегральне значення оцінки може визначатися з урахуванням вагових коефіцієнтів, що встановлюються викладачем.</w:t>
      </w:r>
    </w:p>
    <w:p w14:paraId="1BCC8AAF" w14:textId="77777777" w:rsidR="00B86A9C" w:rsidRPr="00865C0D" w:rsidRDefault="00B86A9C" w:rsidP="001A087A">
      <w:pPr>
        <w:suppressLineNumbers/>
        <w:suppressAutoHyphens/>
        <w:spacing w:before="120" w:after="120"/>
        <w:ind w:firstLine="567"/>
        <w:jc w:val="both"/>
        <w:rPr>
          <w:color w:val="000000"/>
          <w:sz w:val="28"/>
          <w:szCs w:val="28"/>
        </w:rPr>
      </w:pPr>
      <w:bookmarkStart w:id="14" w:name="_Hlk501708007"/>
      <w:bookmarkEnd w:id="12"/>
      <w:r>
        <w:rPr>
          <w:color w:val="000000"/>
          <w:sz w:val="28"/>
          <w:szCs w:val="28"/>
        </w:rPr>
        <w:t>З</w:t>
      </w:r>
      <w:r w:rsidRPr="00EA6A44">
        <w:rPr>
          <w:color w:val="000000"/>
          <w:sz w:val="28"/>
          <w:szCs w:val="28"/>
        </w:rPr>
        <w:t xml:space="preserve">а наявності рівня результатів поточних контролів з усіх видів навчальних занять не менше 60 балів, </w:t>
      </w:r>
      <w:r>
        <w:rPr>
          <w:color w:val="000000"/>
          <w:sz w:val="28"/>
          <w:szCs w:val="28"/>
        </w:rPr>
        <w:t>підсумковий контроль здійснюється</w:t>
      </w:r>
      <w:r w:rsidRPr="00865C0D">
        <w:rPr>
          <w:color w:val="000000"/>
          <w:sz w:val="28"/>
          <w:szCs w:val="28"/>
        </w:rPr>
        <w:t xml:space="preserve"> без участі студента шляхом визначення середньозваженого значення</w:t>
      </w:r>
      <w:r>
        <w:rPr>
          <w:color w:val="000000"/>
          <w:sz w:val="28"/>
          <w:szCs w:val="28"/>
        </w:rPr>
        <w:t xml:space="preserve"> поточних оцінок</w:t>
      </w:r>
      <w:r w:rsidRPr="00865C0D">
        <w:rPr>
          <w:color w:val="000000"/>
          <w:sz w:val="28"/>
          <w:szCs w:val="28"/>
        </w:rPr>
        <w:t>.</w:t>
      </w:r>
    </w:p>
    <w:bookmarkEnd w:id="13"/>
    <w:p w14:paraId="10F11BF1" w14:textId="77777777" w:rsidR="00B86A9C" w:rsidRDefault="00B86A9C" w:rsidP="001A087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865C0D">
        <w:rPr>
          <w:color w:val="000000"/>
          <w:sz w:val="28"/>
          <w:szCs w:val="28"/>
        </w:rPr>
        <w:t xml:space="preserve">Незалежно від результатів поточного контролю кожен студент під час </w:t>
      </w:r>
      <w:r w:rsidR="0012405F">
        <w:rPr>
          <w:color w:val="000000"/>
          <w:sz w:val="28"/>
          <w:szCs w:val="28"/>
        </w:rPr>
        <w:t>контрольних заходів</w:t>
      </w:r>
      <w:r w:rsidRPr="00865C0D">
        <w:rPr>
          <w:color w:val="000000"/>
          <w:sz w:val="28"/>
          <w:szCs w:val="28"/>
        </w:rPr>
        <w:t xml:space="preserve"> має право виконувати </w:t>
      </w:r>
      <w:r>
        <w:rPr>
          <w:color w:val="000000"/>
          <w:sz w:val="28"/>
          <w:szCs w:val="28"/>
        </w:rPr>
        <w:t>ККР</w:t>
      </w:r>
      <w:r w:rsidRPr="00865C0D">
        <w:rPr>
          <w:color w:val="000000"/>
          <w:sz w:val="28"/>
          <w:szCs w:val="28"/>
        </w:rPr>
        <w:t>, яка містить завдання, що охоплюють ключові дисциплінарні результати навчання.</w:t>
      </w:r>
    </w:p>
    <w:p w14:paraId="0CC9A127" w14:textId="77777777" w:rsidR="00B86A9C" w:rsidRPr="000512EA" w:rsidRDefault="00B86A9C" w:rsidP="001A087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140448">
        <w:rPr>
          <w:sz w:val="28"/>
          <w:szCs w:val="28"/>
        </w:rPr>
        <w:t>Кількість конкретизованих завдань ККР повинн</w:t>
      </w:r>
      <w:r>
        <w:rPr>
          <w:sz w:val="28"/>
          <w:szCs w:val="28"/>
        </w:rPr>
        <w:t>а</w:t>
      </w:r>
      <w:r w:rsidR="0012405F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відповідати</w:t>
      </w:r>
      <w:r w:rsidRPr="00140448">
        <w:rPr>
          <w:sz w:val="28"/>
          <w:szCs w:val="28"/>
        </w:rPr>
        <w:t xml:space="preserve"> відведено</w:t>
      </w:r>
      <w:r>
        <w:rPr>
          <w:sz w:val="28"/>
          <w:szCs w:val="28"/>
        </w:rPr>
        <w:t>му</w:t>
      </w:r>
      <w:r w:rsidRPr="00140448">
        <w:rPr>
          <w:sz w:val="28"/>
          <w:szCs w:val="28"/>
        </w:rPr>
        <w:t xml:space="preserve"> часу </w:t>
      </w:r>
      <w:r w:rsidRPr="00140448">
        <w:rPr>
          <w:color w:val="000000"/>
          <w:sz w:val="28"/>
          <w:szCs w:val="28"/>
        </w:rPr>
        <w:t>на виконання. Кількість варіантів ККР має забезпечити індивідуалізацію завдання.</w:t>
      </w:r>
    </w:p>
    <w:p w14:paraId="2E381C47" w14:textId="77777777" w:rsidR="00B86A9C" w:rsidRPr="00865C0D" w:rsidRDefault="00B86A9C" w:rsidP="001A087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865C0D">
        <w:rPr>
          <w:color w:val="000000"/>
          <w:sz w:val="28"/>
          <w:szCs w:val="28"/>
        </w:rPr>
        <w:t>Значення оцінки за виконання ККР визначається середньою оцінкою складових (конкретизованих завдань) і є остаточним.</w:t>
      </w:r>
    </w:p>
    <w:p w14:paraId="19415251" w14:textId="0A260866" w:rsidR="00A81DC3" w:rsidRDefault="00B86A9C" w:rsidP="00A81DC3">
      <w:pPr>
        <w:ind w:firstLine="567"/>
        <w:jc w:val="both"/>
        <w:rPr>
          <w:color w:val="000000"/>
        </w:rPr>
      </w:pPr>
      <w:r w:rsidRPr="00865C0D">
        <w:rPr>
          <w:color w:val="000000"/>
          <w:sz w:val="28"/>
          <w:szCs w:val="28"/>
        </w:rPr>
        <w:t xml:space="preserve">Інтегральне значення оцінки виконання ККР може визначатися з урахуванням вагових коефіцієнтів, що встановлюється кафедрою </w:t>
      </w:r>
      <w:r w:rsidRPr="009B4239">
        <w:rPr>
          <w:sz w:val="28"/>
          <w:szCs w:val="28"/>
        </w:rPr>
        <w:t xml:space="preserve">для </w:t>
      </w:r>
      <w:bookmarkEnd w:id="14"/>
      <w:r w:rsidR="00A81DC3" w:rsidRPr="009B4239">
        <w:rPr>
          <w:sz w:val="28"/>
          <w:szCs w:val="28"/>
        </w:rPr>
        <w:t>кожної  складової опису кваліфікаційного рівня НРК</w:t>
      </w:r>
      <w:r w:rsidR="00A81DC3">
        <w:rPr>
          <w:color w:val="000000"/>
        </w:rPr>
        <w:t>.</w:t>
      </w:r>
    </w:p>
    <w:p w14:paraId="066086C8" w14:textId="79FFBF3F" w:rsidR="00B86A9C" w:rsidRDefault="00B86A9C" w:rsidP="004A382A">
      <w:pPr>
        <w:spacing w:before="120"/>
        <w:ind w:firstLine="567"/>
        <w:jc w:val="both"/>
        <w:rPr>
          <w:color w:val="000000"/>
          <w:sz w:val="28"/>
          <w:szCs w:val="28"/>
        </w:rPr>
      </w:pPr>
    </w:p>
    <w:p w14:paraId="401F63F3" w14:textId="77777777" w:rsidR="00B86A9C" w:rsidRPr="00865C0D" w:rsidRDefault="00B86A9C" w:rsidP="004A382A">
      <w:pPr>
        <w:spacing w:before="120"/>
        <w:ind w:firstLine="567"/>
        <w:jc w:val="both"/>
        <w:rPr>
          <w:color w:val="000000"/>
          <w:sz w:val="28"/>
          <w:szCs w:val="28"/>
        </w:rPr>
      </w:pPr>
    </w:p>
    <w:p w14:paraId="0F4A2B16" w14:textId="77777777" w:rsidR="00B86A9C" w:rsidRPr="00964881" w:rsidRDefault="00B86A9C" w:rsidP="00964881">
      <w:pPr>
        <w:pStyle w:val="a3"/>
        <w:suppressLineNumbers/>
        <w:suppressAutoHyphens/>
        <w:spacing w:before="360" w:after="120" w:line="252" w:lineRule="auto"/>
        <w:ind w:firstLine="567"/>
        <w:outlineLvl w:val="0"/>
        <w:rPr>
          <w:sz w:val="28"/>
          <w:szCs w:val="28"/>
        </w:rPr>
      </w:pPr>
      <w:bookmarkStart w:id="15" w:name="_Toc534664493"/>
      <w:r w:rsidRPr="00964881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964881">
        <w:rPr>
          <w:sz w:val="28"/>
          <w:szCs w:val="28"/>
        </w:rPr>
        <w:t> Критерії</w:t>
      </w:r>
      <w:bookmarkEnd w:id="15"/>
    </w:p>
    <w:p w14:paraId="2B639B3F" w14:textId="77777777" w:rsidR="00B86A9C" w:rsidRPr="0032312C" w:rsidRDefault="00B86A9C" w:rsidP="0032312C">
      <w:pPr>
        <w:pStyle w:val="15"/>
        <w:keepNext w:val="0"/>
        <w:suppressLineNumbers/>
        <w:suppressAutoHyphens/>
        <w:spacing w:before="80" w:after="0"/>
        <w:ind w:firstLine="567"/>
        <w:jc w:val="both"/>
        <w:rPr>
          <w:b w:val="0"/>
          <w:bCs w:val="0"/>
          <w:sz w:val="28"/>
          <w:szCs w:val="28"/>
        </w:rPr>
      </w:pPr>
      <w:r w:rsidRPr="0032312C">
        <w:rPr>
          <w:b w:val="0"/>
          <w:bCs w:val="0"/>
          <w:sz w:val="28"/>
          <w:szCs w:val="28"/>
        </w:rPr>
        <w:t xml:space="preserve">Реальні результати навчання студента ідентифікуються та вимірюються відносно очікуваних </w:t>
      </w:r>
      <w:r w:rsidRPr="0032312C">
        <w:rPr>
          <w:b w:val="0"/>
          <w:bCs w:val="0"/>
          <w:kern w:val="0"/>
          <w:sz w:val="28"/>
          <w:szCs w:val="28"/>
        </w:rPr>
        <w:t>під час контрольних заходів за допомогою критеріїв, що описують дії</w:t>
      </w:r>
      <w:r w:rsidRPr="0032312C">
        <w:rPr>
          <w:b w:val="0"/>
          <w:bCs w:val="0"/>
          <w:sz w:val="28"/>
          <w:szCs w:val="28"/>
        </w:rPr>
        <w:t xml:space="preserve"> студента для демонстрації досягнення результатів навчання.</w:t>
      </w:r>
    </w:p>
    <w:p w14:paraId="274798D4" w14:textId="77777777" w:rsidR="00B86A9C" w:rsidRPr="00810D0F" w:rsidRDefault="00B86A9C" w:rsidP="0023500E">
      <w:pPr>
        <w:pStyle w:val="ac"/>
        <w:shd w:val="clear" w:color="auto" w:fill="FFFFFF"/>
        <w:spacing w:before="120" w:beforeAutospacing="0" w:after="0" w:afterAutospacing="0"/>
        <w:ind w:firstLine="567"/>
        <w:jc w:val="both"/>
        <w:rPr>
          <w:kern w:val="28"/>
          <w:sz w:val="28"/>
          <w:szCs w:val="28"/>
          <w:lang w:val="uk-UA"/>
        </w:rPr>
      </w:pPr>
      <w:r w:rsidRPr="00810D0F">
        <w:rPr>
          <w:color w:val="000000"/>
          <w:sz w:val="28"/>
          <w:szCs w:val="28"/>
          <w:lang w:val="uk-UA"/>
        </w:rPr>
        <w:t xml:space="preserve">Для </w:t>
      </w:r>
      <w:r w:rsidRPr="00810D0F">
        <w:rPr>
          <w:kern w:val="28"/>
          <w:sz w:val="28"/>
          <w:szCs w:val="28"/>
          <w:lang w:val="uk-UA"/>
        </w:rPr>
        <w:t xml:space="preserve">оцінювання </w:t>
      </w:r>
      <w:r>
        <w:rPr>
          <w:kern w:val="28"/>
          <w:sz w:val="28"/>
          <w:szCs w:val="28"/>
          <w:lang w:val="uk-UA"/>
        </w:rPr>
        <w:t>виконання контрольних завдань під час</w:t>
      </w:r>
      <w:r w:rsidRPr="00810D0F">
        <w:rPr>
          <w:kern w:val="28"/>
          <w:sz w:val="28"/>
          <w:szCs w:val="28"/>
          <w:lang w:val="uk-UA"/>
        </w:rPr>
        <w:t xml:space="preserve"> поточного контролю </w:t>
      </w:r>
      <w:r>
        <w:rPr>
          <w:kern w:val="28"/>
          <w:sz w:val="28"/>
          <w:szCs w:val="28"/>
          <w:lang w:val="uk-UA"/>
        </w:rPr>
        <w:t xml:space="preserve">лекційних і практичних занять </w:t>
      </w:r>
      <w:r w:rsidRPr="00810D0F">
        <w:rPr>
          <w:kern w:val="28"/>
          <w:sz w:val="28"/>
          <w:szCs w:val="28"/>
          <w:lang w:val="uk-UA"/>
        </w:rPr>
        <w:t>в якості критерія використову</w:t>
      </w:r>
      <w:r>
        <w:rPr>
          <w:kern w:val="28"/>
          <w:sz w:val="28"/>
          <w:szCs w:val="28"/>
          <w:lang w:val="uk-UA"/>
        </w:rPr>
        <w:t>ється</w:t>
      </w:r>
      <w:r w:rsidRPr="00810D0F">
        <w:rPr>
          <w:kern w:val="28"/>
          <w:sz w:val="28"/>
          <w:szCs w:val="28"/>
          <w:lang w:val="uk-UA"/>
        </w:rPr>
        <w:t xml:space="preserve"> коефіцієнт засвоєння, </w:t>
      </w:r>
      <w:r>
        <w:rPr>
          <w:kern w:val="28"/>
          <w:sz w:val="28"/>
          <w:szCs w:val="28"/>
          <w:lang w:val="uk-UA"/>
        </w:rPr>
        <w:t xml:space="preserve">що </w:t>
      </w:r>
      <w:r w:rsidRPr="00810D0F">
        <w:rPr>
          <w:kern w:val="28"/>
          <w:sz w:val="28"/>
          <w:szCs w:val="28"/>
          <w:lang w:val="uk-UA"/>
        </w:rPr>
        <w:t>автоматично адаптує показник оцінки до рейтингової шкали:</w:t>
      </w:r>
    </w:p>
    <w:p w14:paraId="00BEC7CC" w14:textId="77777777" w:rsidR="00B86A9C" w:rsidRPr="00810D0F" w:rsidRDefault="00B86A9C" w:rsidP="0023500E">
      <w:pPr>
        <w:spacing w:before="120" w:after="120"/>
        <w:jc w:val="center"/>
        <w:rPr>
          <w:kern w:val="28"/>
          <w:sz w:val="28"/>
          <w:szCs w:val="28"/>
        </w:rPr>
      </w:pPr>
      <w:r w:rsidRPr="00810D0F">
        <w:rPr>
          <w:kern w:val="28"/>
          <w:sz w:val="28"/>
          <w:szCs w:val="28"/>
        </w:rPr>
        <w:lastRenderedPageBreak/>
        <w:t>О</w:t>
      </w:r>
      <w:r w:rsidRPr="00810D0F">
        <w:rPr>
          <w:i/>
          <w:iCs/>
          <w:kern w:val="28"/>
          <w:sz w:val="28"/>
          <w:szCs w:val="28"/>
          <w:vertAlign w:val="subscript"/>
        </w:rPr>
        <w:t>i</w:t>
      </w:r>
      <w:r w:rsidRPr="00810D0F">
        <w:rPr>
          <w:kern w:val="28"/>
          <w:sz w:val="28"/>
          <w:szCs w:val="28"/>
        </w:rPr>
        <w:t xml:space="preserve"> = 100 </w:t>
      </w:r>
      <w:r w:rsidRPr="00810D0F">
        <w:rPr>
          <w:i/>
          <w:iCs/>
          <w:kern w:val="28"/>
          <w:sz w:val="28"/>
          <w:szCs w:val="28"/>
        </w:rPr>
        <w:t>a/m</w:t>
      </w:r>
      <w:r w:rsidRPr="00810D0F">
        <w:rPr>
          <w:kern w:val="28"/>
          <w:sz w:val="28"/>
          <w:szCs w:val="28"/>
        </w:rPr>
        <w:t>,</w:t>
      </w:r>
    </w:p>
    <w:p w14:paraId="32039B3A" w14:textId="77777777" w:rsidR="00B86A9C" w:rsidRPr="00C078CC" w:rsidRDefault="00B86A9C" w:rsidP="0023500E">
      <w:pPr>
        <w:pStyle w:val="15"/>
        <w:keepNext w:val="0"/>
        <w:suppressLineNumbers/>
        <w:suppressAutoHyphens/>
        <w:spacing w:before="80" w:after="0"/>
        <w:jc w:val="both"/>
        <w:rPr>
          <w:b w:val="0"/>
          <w:bCs w:val="0"/>
          <w:kern w:val="0"/>
          <w:sz w:val="28"/>
          <w:szCs w:val="28"/>
        </w:rPr>
      </w:pPr>
      <w:r w:rsidRPr="00C078CC">
        <w:rPr>
          <w:b w:val="0"/>
          <w:bCs w:val="0"/>
          <w:sz w:val="28"/>
          <w:szCs w:val="28"/>
        </w:rPr>
        <w:t xml:space="preserve">де </w:t>
      </w:r>
      <w:r w:rsidRPr="00C078CC">
        <w:rPr>
          <w:b w:val="0"/>
          <w:bCs w:val="0"/>
          <w:i/>
          <w:iCs/>
          <w:sz w:val="28"/>
          <w:szCs w:val="28"/>
        </w:rPr>
        <w:t>a</w:t>
      </w:r>
      <w:r w:rsidRPr="00C078CC">
        <w:rPr>
          <w:b w:val="0"/>
          <w:bCs w:val="0"/>
          <w:sz w:val="28"/>
          <w:szCs w:val="28"/>
        </w:rPr>
        <w:t xml:space="preserve"> – число правильних відповідей або виконаних суттєвих операцій відповідно до еталону рішення; </w:t>
      </w:r>
      <w:r w:rsidRPr="00C078CC">
        <w:rPr>
          <w:b w:val="0"/>
          <w:bCs w:val="0"/>
          <w:i/>
          <w:iCs/>
          <w:sz w:val="28"/>
          <w:szCs w:val="28"/>
        </w:rPr>
        <w:t>m</w:t>
      </w:r>
      <w:r w:rsidRPr="00C078CC">
        <w:rPr>
          <w:b w:val="0"/>
          <w:bCs w:val="0"/>
          <w:sz w:val="28"/>
          <w:szCs w:val="28"/>
        </w:rPr>
        <w:t xml:space="preserve"> – загальна кількість запитань або суттєвих операцій еталону</w:t>
      </w:r>
      <w:r w:rsidRPr="00C078CC">
        <w:rPr>
          <w:b w:val="0"/>
          <w:bCs w:val="0"/>
          <w:kern w:val="0"/>
          <w:sz w:val="28"/>
          <w:szCs w:val="28"/>
        </w:rPr>
        <w:t>.</w:t>
      </w:r>
    </w:p>
    <w:p w14:paraId="4F66C9CD" w14:textId="77777777" w:rsidR="00B86A9C" w:rsidRDefault="00B86A9C" w:rsidP="0023500E">
      <w:pPr>
        <w:pStyle w:val="15"/>
        <w:keepNext w:val="0"/>
        <w:suppressLineNumbers/>
        <w:suppressAutoHyphens/>
        <w:spacing w:before="80" w:after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Індивідуальні завдання та к</w:t>
      </w:r>
      <w:r w:rsidRPr="002C06C3">
        <w:rPr>
          <w:b w:val="0"/>
          <w:bCs w:val="0"/>
          <w:sz w:val="28"/>
          <w:szCs w:val="28"/>
        </w:rPr>
        <w:t xml:space="preserve">омплексні контрольні роботи оцінюються експертно за допомогою критеріїв, що характеризують співвідношення вимог </w:t>
      </w:r>
      <w:r w:rsidRPr="00B3542B">
        <w:rPr>
          <w:b w:val="0"/>
          <w:bCs w:val="0"/>
          <w:sz w:val="28"/>
          <w:szCs w:val="28"/>
        </w:rPr>
        <w:t>до рівня компетентностей і показників оцінки за рейтинговою шкалою</w:t>
      </w:r>
      <w:r w:rsidRPr="002C06C3">
        <w:rPr>
          <w:b w:val="0"/>
          <w:bCs w:val="0"/>
          <w:sz w:val="28"/>
          <w:szCs w:val="28"/>
        </w:rPr>
        <w:t>.</w:t>
      </w:r>
    </w:p>
    <w:p w14:paraId="355898A0" w14:textId="77777777" w:rsidR="00B86A9C" w:rsidRDefault="00B86A9C" w:rsidP="00275199">
      <w:pPr>
        <w:pStyle w:val="Default"/>
        <w:spacing w:before="120" w:after="120"/>
        <w:ind w:firstLine="567"/>
        <w:jc w:val="both"/>
        <w:rPr>
          <w:b/>
          <w:bCs/>
          <w:i/>
          <w:iCs/>
        </w:rPr>
      </w:pPr>
      <w:r w:rsidRPr="00C66A98">
        <w:rPr>
          <w:sz w:val="28"/>
          <w:szCs w:val="28"/>
          <w:lang w:val="uk-UA"/>
        </w:rPr>
        <w:t xml:space="preserve">Зміст критеріїв спирається на компетентністні характеристики, визначені НРК для </w:t>
      </w:r>
      <w:r w:rsidR="0012405F">
        <w:rPr>
          <w:sz w:val="28"/>
          <w:szCs w:val="28"/>
          <w:lang w:val="uk-UA"/>
        </w:rPr>
        <w:t>бакалаврського</w:t>
      </w:r>
      <w:r w:rsidRPr="00C66A98">
        <w:rPr>
          <w:sz w:val="28"/>
          <w:szCs w:val="28"/>
          <w:lang w:val="uk-UA"/>
        </w:rPr>
        <w:t xml:space="preserve"> рівня вищої освіти (подано нижче).</w:t>
      </w:r>
    </w:p>
    <w:p w14:paraId="78D2FE07" w14:textId="77777777" w:rsidR="00A81DC3" w:rsidRPr="009B4239" w:rsidRDefault="00A81DC3" w:rsidP="00A81DC3">
      <w:pPr>
        <w:widowControl w:val="0"/>
        <w:suppressLineNumbers/>
        <w:suppressAutoHyphens/>
        <w:spacing w:line="252" w:lineRule="auto"/>
        <w:ind w:firstLine="567"/>
        <w:jc w:val="center"/>
        <w:rPr>
          <w:b/>
          <w:i/>
          <w:sz w:val="28"/>
          <w:szCs w:val="28"/>
          <w:u w:val="single"/>
          <w:lang w:eastAsia="en-US"/>
        </w:rPr>
      </w:pPr>
      <w:bookmarkStart w:id="16" w:name="_Hlk498191233"/>
      <w:bookmarkStart w:id="17" w:name="_Toc534664494"/>
      <w:bookmarkEnd w:id="6"/>
      <w:bookmarkEnd w:id="16"/>
      <w:r w:rsidRPr="009B4239">
        <w:rPr>
          <w:b/>
          <w:i/>
          <w:sz w:val="28"/>
          <w:szCs w:val="28"/>
          <w:u w:val="single"/>
          <w:lang w:eastAsia="en-US"/>
        </w:rPr>
        <w:t xml:space="preserve">Загальні критерії досягнення результатів навчання для 6-го кваліфікаційного рівня за НРК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22"/>
        <w:gridCol w:w="5951"/>
        <w:gridCol w:w="18"/>
        <w:gridCol w:w="1425"/>
      </w:tblGrid>
      <w:tr w:rsidR="009B4239" w:rsidRPr="009B4239" w14:paraId="27923178" w14:textId="77777777" w:rsidTr="009B4239">
        <w:trPr>
          <w:tblHeader/>
        </w:trPr>
        <w:tc>
          <w:tcPr>
            <w:tcW w:w="1249" w:type="pct"/>
            <w:gridSpan w:val="2"/>
            <w:vAlign w:val="center"/>
          </w:tcPr>
          <w:p w14:paraId="51683E5D" w14:textId="77777777" w:rsidR="00A81DC3" w:rsidRPr="009B4239" w:rsidRDefault="00A81DC3" w:rsidP="009B4239">
            <w:pPr>
              <w:spacing w:line="252" w:lineRule="auto"/>
              <w:ind w:right="34"/>
              <w:jc w:val="center"/>
              <w:rPr>
                <w:b/>
              </w:rPr>
            </w:pPr>
            <w:r w:rsidRPr="009B4239">
              <w:rPr>
                <w:b/>
              </w:rPr>
              <w:t>Опис кваліфікаційного рівня</w:t>
            </w:r>
          </w:p>
        </w:tc>
        <w:tc>
          <w:tcPr>
            <w:tcW w:w="3019" w:type="pct"/>
            <w:vAlign w:val="center"/>
          </w:tcPr>
          <w:p w14:paraId="272D5E50" w14:textId="77777777" w:rsidR="00A81DC3" w:rsidRPr="009B4239" w:rsidRDefault="00A81DC3" w:rsidP="009B4239">
            <w:pPr>
              <w:spacing w:line="252" w:lineRule="auto"/>
              <w:ind w:right="34"/>
              <w:jc w:val="center"/>
              <w:rPr>
                <w:b/>
              </w:rPr>
            </w:pPr>
            <w:r w:rsidRPr="009B4239">
              <w:rPr>
                <w:b/>
              </w:rPr>
              <w:t>Вимоги до знань, умінь/навичок, комунікації, відповідальності і автономії</w:t>
            </w:r>
          </w:p>
        </w:tc>
        <w:tc>
          <w:tcPr>
            <w:tcW w:w="732" w:type="pct"/>
            <w:gridSpan w:val="2"/>
          </w:tcPr>
          <w:p w14:paraId="1287E574" w14:textId="77777777" w:rsidR="00A81DC3" w:rsidRPr="009B4239" w:rsidRDefault="00A81DC3" w:rsidP="009B4239">
            <w:pPr>
              <w:spacing w:line="252" w:lineRule="auto"/>
              <w:ind w:right="34"/>
              <w:jc w:val="center"/>
              <w:rPr>
                <w:b/>
              </w:rPr>
            </w:pPr>
            <w:r w:rsidRPr="009B4239">
              <w:rPr>
                <w:b/>
              </w:rPr>
              <w:t>Показник</w:t>
            </w:r>
          </w:p>
          <w:p w14:paraId="027A4413" w14:textId="77777777" w:rsidR="00A81DC3" w:rsidRPr="009B4239" w:rsidRDefault="00A81DC3" w:rsidP="009B4239">
            <w:pPr>
              <w:spacing w:line="252" w:lineRule="auto"/>
              <w:ind w:right="34"/>
              <w:jc w:val="center"/>
              <w:rPr>
                <w:b/>
              </w:rPr>
            </w:pPr>
            <w:r w:rsidRPr="009B4239">
              <w:rPr>
                <w:b/>
              </w:rPr>
              <w:t xml:space="preserve">оцінки </w:t>
            </w:r>
          </w:p>
        </w:tc>
      </w:tr>
      <w:tr w:rsidR="009B4239" w:rsidRPr="009B4239" w14:paraId="15D37CCC" w14:textId="77777777" w:rsidTr="009B4239">
        <w:tc>
          <w:tcPr>
            <w:tcW w:w="5000" w:type="pct"/>
            <w:gridSpan w:val="5"/>
          </w:tcPr>
          <w:p w14:paraId="2E8094A6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 w:rsidRPr="009B4239">
              <w:rPr>
                <w:b/>
                <w:i/>
              </w:rPr>
              <w:t>Знання</w:t>
            </w:r>
            <w:r w:rsidRPr="009B4239">
              <w:rPr>
                <w:b/>
              </w:rPr>
              <w:t xml:space="preserve"> </w:t>
            </w:r>
          </w:p>
        </w:tc>
      </w:tr>
      <w:tr w:rsidR="009B4239" w:rsidRPr="009B4239" w14:paraId="03CA73FB" w14:textId="77777777" w:rsidTr="009B4239">
        <w:tc>
          <w:tcPr>
            <w:tcW w:w="1249" w:type="pct"/>
            <w:gridSpan w:val="2"/>
            <w:vMerge w:val="restart"/>
          </w:tcPr>
          <w:p w14:paraId="6D676570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4"/>
              </w:tabs>
              <w:spacing w:line="252" w:lineRule="auto"/>
              <w:ind w:left="0" w:right="-22" w:firstLine="0"/>
              <w:rPr>
                <w:b/>
                <w:i/>
              </w:rPr>
            </w:pPr>
            <w:r w:rsidRPr="009B4239">
              <w:t>концептуальні наукові та практичні знання, критичне осмислення теорій, принципів, методів і понять у сфері професійної діяльності та/або навчання</w:t>
            </w:r>
          </w:p>
        </w:tc>
        <w:tc>
          <w:tcPr>
            <w:tcW w:w="3019" w:type="pct"/>
          </w:tcPr>
          <w:p w14:paraId="32AB76E5" w14:textId="77777777" w:rsidR="00A81DC3" w:rsidRPr="009B4239" w:rsidRDefault="00A81DC3" w:rsidP="009B4239">
            <w:pPr>
              <w:pStyle w:val="ad"/>
              <w:tabs>
                <w:tab w:val="left" w:pos="228"/>
              </w:tabs>
              <w:spacing w:line="252" w:lineRule="auto"/>
              <w:ind w:left="0"/>
            </w:pPr>
            <w:r w:rsidRPr="009B4239">
              <w:t>Відповідь відмінна – правильна, обґрунтована, осмислена. Характеризує наявність:</w:t>
            </w:r>
          </w:p>
          <w:p w14:paraId="76FCF6BF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концептуальних знань;</w:t>
            </w:r>
          </w:p>
          <w:p w14:paraId="6192E922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високого ступеню володіння станом питання;</w:t>
            </w:r>
          </w:p>
          <w:p w14:paraId="5C069EFB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критичного осмислення основних теорій, принципів, методів і понять у навчанні та професійній діяльності</w:t>
            </w:r>
          </w:p>
        </w:tc>
        <w:tc>
          <w:tcPr>
            <w:tcW w:w="732" w:type="pct"/>
            <w:gridSpan w:val="2"/>
          </w:tcPr>
          <w:p w14:paraId="050DF707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95-100</w:t>
            </w:r>
          </w:p>
        </w:tc>
      </w:tr>
      <w:tr w:rsidR="009B4239" w:rsidRPr="009B4239" w14:paraId="1C32AC19" w14:textId="77777777" w:rsidTr="009B4239">
        <w:tc>
          <w:tcPr>
            <w:tcW w:w="1249" w:type="pct"/>
            <w:gridSpan w:val="2"/>
            <w:vMerge/>
          </w:tcPr>
          <w:p w14:paraId="08D00CA6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3081F314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Відповідь містить негрубі помилки або описки</w:t>
            </w:r>
          </w:p>
        </w:tc>
        <w:tc>
          <w:tcPr>
            <w:tcW w:w="732" w:type="pct"/>
            <w:gridSpan w:val="2"/>
          </w:tcPr>
          <w:p w14:paraId="045717A4" w14:textId="77777777" w:rsidR="00A81DC3" w:rsidRPr="009B4239" w:rsidRDefault="00A81DC3" w:rsidP="009B4239">
            <w:pPr>
              <w:pStyle w:val="ad"/>
              <w:spacing w:line="252" w:lineRule="auto"/>
              <w:ind w:left="0"/>
              <w:jc w:val="center"/>
            </w:pPr>
            <w:r w:rsidRPr="009B4239">
              <w:t>90-94</w:t>
            </w:r>
          </w:p>
        </w:tc>
      </w:tr>
      <w:tr w:rsidR="009B4239" w:rsidRPr="009B4239" w14:paraId="15CEF993" w14:textId="77777777" w:rsidTr="009B4239">
        <w:tc>
          <w:tcPr>
            <w:tcW w:w="1249" w:type="pct"/>
            <w:gridSpan w:val="2"/>
            <w:vMerge/>
          </w:tcPr>
          <w:p w14:paraId="5F00F36D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42878D37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Відповідь правильна, але має певні неточності</w:t>
            </w:r>
          </w:p>
        </w:tc>
        <w:tc>
          <w:tcPr>
            <w:tcW w:w="732" w:type="pct"/>
            <w:gridSpan w:val="2"/>
          </w:tcPr>
          <w:p w14:paraId="6541510B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85-89</w:t>
            </w:r>
          </w:p>
        </w:tc>
      </w:tr>
      <w:tr w:rsidR="009B4239" w:rsidRPr="009B4239" w14:paraId="2C1CC824" w14:textId="77777777" w:rsidTr="009B4239">
        <w:trPr>
          <w:trHeight w:val="267"/>
        </w:trPr>
        <w:tc>
          <w:tcPr>
            <w:tcW w:w="1249" w:type="pct"/>
            <w:gridSpan w:val="2"/>
            <w:vMerge/>
          </w:tcPr>
          <w:p w14:paraId="4049496E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5692D04F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Відповідь правильна, але має певні неточності й недостатньо обґрунтована</w:t>
            </w:r>
          </w:p>
        </w:tc>
        <w:tc>
          <w:tcPr>
            <w:tcW w:w="732" w:type="pct"/>
            <w:gridSpan w:val="2"/>
          </w:tcPr>
          <w:p w14:paraId="594E4E40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80-84</w:t>
            </w:r>
          </w:p>
        </w:tc>
      </w:tr>
      <w:tr w:rsidR="009B4239" w:rsidRPr="009B4239" w14:paraId="2B18E0A5" w14:textId="77777777" w:rsidTr="009B4239">
        <w:trPr>
          <w:trHeight w:val="412"/>
        </w:trPr>
        <w:tc>
          <w:tcPr>
            <w:tcW w:w="1249" w:type="pct"/>
            <w:gridSpan w:val="2"/>
            <w:vMerge/>
          </w:tcPr>
          <w:p w14:paraId="6736CD37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3C6BA367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 xml:space="preserve">Відповідь правильна, але має певні неточності, недостатньо обґрунтована та осмислена </w:t>
            </w:r>
          </w:p>
        </w:tc>
        <w:tc>
          <w:tcPr>
            <w:tcW w:w="732" w:type="pct"/>
            <w:gridSpan w:val="2"/>
          </w:tcPr>
          <w:p w14:paraId="086879E4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74-79</w:t>
            </w:r>
          </w:p>
        </w:tc>
      </w:tr>
      <w:tr w:rsidR="009B4239" w:rsidRPr="009B4239" w14:paraId="4935D2EE" w14:textId="77777777" w:rsidTr="009B4239">
        <w:tc>
          <w:tcPr>
            <w:tcW w:w="1249" w:type="pct"/>
            <w:gridSpan w:val="2"/>
            <w:vMerge/>
          </w:tcPr>
          <w:p w14:paraId="746ED1FC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5A7AABA7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Відповідь фрагментарна</w:t>
            </w:r>
          </w:p>
        </w:tc>
        <w:tc>
          <w:tcPr>
            <w:tcW w:w="732" w:type="pct"/>
            <w:gridSpan w:val="2"/>
          </w:tcPr>
          <w:p w14:paraId="2F18104B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70-73</w:t>
            </w:r>
          </w:p>
        </w:tc>
      </w:tr>
      <w:tr w:rsidR="009B4239" w:rsidRPr="009B4239" w14:paraId="1C0D8367" w14:textId="77777777" w:rsidTr="009B4239">
        <w:tc>
          <w:tcPr>
            <w:tcW w:w="1249" w:type="pct"/>
            <w:gridSpan w:val="2"/>
            <w:vMerge/>
          </w:tcPr>
          <w:p w14:paraId="30E9CB74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142EF690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Відповідь демонструє нечіткі уявлення студента про об'єкт вивчення</w:t>
            </w:r>
          </w:p>
        </w:tc>
        <w:tc>
          <w:tcPr>
            <w:tcW w:w="732" w:type="pct"/>
            <w:gridSpan w:val="2"/>
          </w:tcPr>
          <w:p w14:paraId="68B5A87C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65-69</w:t>
            </w:r>
          </w:p>
        </w:tc>
      </w:tr>
      <w:tr w:rsidR="009B4239" w:rsidRPr="009B4239" w14:paraId="5AF431A5" w14:textId="77777777" w:rsidTr="009B4239">
        <w:tc>
          <w:tcPr>
            <w:tcW w:w="1249" w:type="pct"/>
            <w:gridSpan w:val="2"/>
            <w:vMerge/>
          </w:tcPr>
          <w:p w14:paraId="4D76BE8A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5F788FD8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Рівень знань мінімально задовільний</w:t>
            </w:r>
          </w:p>
        </w:tc>
        <w:tc>
          <w:tcPr>
            <w:tcW w:w="732" w:type="pct"/>
            <w:gridSpan w:val="2"/>
          </w:tcPr>
          <w:p w14:paraId="2F3337E6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60-64</w:t>
            </w:r>
          </w:p>
        </w:tc>
      </w:tr>
      <w:tr w:rsidR="009B4239" w:rsidRPr="009B4239" w14:paraId="2556F96D" w14:textId="77777777" w:rsidTr="009B4239">
        <w:trPr>
          <w:trHeight w:val="190"/>
        </w:trPr>
        <w:tc>
          <w:tcPr>
            <w:tcW w:w="1249" w:type="pct"/>
            <w:gridSpan w:val="2"/>
            <w:vMerge/>
          </w:tcPr>
          <w:p w14:paraId="65215E88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4C346E35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Рівень знань незадовільний</w:t>
            </w:r>
          </w:p>
        </w:tc>
        <w:tc>
          <w:tcPr>
            <w:tcW w:w="732" w:type="pct"/>
            <w:gridSpan w:val="2"/>
          </w:tcPr>
          <w:p w14:paraId="1274C930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&lt;60</w:t>
            </w:r>
          </w:p>
        </w:tc>
      </w:tr>
      <w:tr w:rsidR="009B4239" w:rsidRPr="009B4239" w14:paraId="144996F8" w14:textId="77777777" w:rsidTr="009B4239">
        <w:tc>
          <w:tcPr>
            <w:tcW w:w="5000" w:type="pct"/>
            <w:gridSpan w:val="5"/>
          </w:tcPr>
          <w:p w14:paraId="14AB8CEA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 w:rsidRPr="009B4239">
              <w:rPr>
                <w:b/>
                <w:i/>
              </w:rPr>
              <w:t>Уміння/навички</w:t>
            </w:r>
          </w:p>
        </w:tc>
      </w:tr>
      <w:tr w:rsidR="009B4239" w:rsidRPr="009B4239" w14:paraId="13F3814A" w14:textId="77777777" w:rsidTr="009B4239">
        <w:tc>
          <w:tcPr>
            <w:tcW w:w="1238" w:type="pct"/>
            <w:vMerge w:val="restart"/>
          </w:tcPr>
          <w:p w14:paraId="66317724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4"/>
              </w:tabs>
              <w:spacing w:line="252" w:lineRule="auto"/>
              <w:ind w:left="0" w:right="-22" w:firstLine="0"/>
              <w:rPr>
                <w:b/>
                <w:i/>
              </w:rPr>
            </w:pPr>
            <w:r w:rsidRPr="009B4239">
              <w:t xml:space="preserve">поглиблені когнітивні та практичні уміння/навички, майстерність та інноваційність на рівні, необхідному для розв’язання складних спеціалізованих задач і практичних проблем у сфері професійної </w:t>
            </w:r>
            <w:r w:rsidRPr="009B4239">
              <w:lastRenderedPageBreak/>
              <w:t>діяльності або навчання</w:t>
            </w:r>
          </w:p>
        </w:tc>
        <w:tc>
          <w:tcPr>
            <w:tcW w:w="3030" w:type="pct"/>
            <w:gridSpan w:val="2"/>
          </w:tcPr>
          <w:p w14:paraId="12B4921F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lastRenderedPageBreak/>
              <w:t>Відповідь характеризує уміння:</w:t>
            </w:r>
          </w:p>
          <w:p w14:paraId="34567446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виявляти проблеми;</w:t>
            </w:r>
          </w:p>
          <w:p w14:paraId="73B76011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формулювати гіпотези;</w:t>
            </w:r>
          </w:p>
          <w:p w14:paraId="5CED66AF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розв'язувати проблеми;</w:t>
            </w:r>
          </w:p>
          <w:p w14:paraId="1A8920D1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обирати адекватні методи та інструментальні засоби;</w:t>
            </w:r>
          </w:p>
          <w:p w14:paraId="19BCB238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збирати та логічно й зрозуміло інтерпретувати інформацію;</w:t>
            </w:r>
          </w:p>
          <w:p w14:paraId="770DBBF9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використовувати інноваційні підходи до розв’язання завдання</w:t>
            </w:r>
          </w:p>
        </w:tc>
        <w:tc>
          <w:tcPr>
            <w:tcW w:w="732" w:type="pct"/>
            <w:gridSpan w:val="2"/>
          </w:tcPr>
          <w:p w14:paraId="64F1310C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95-100</w:t>
            </w:r>
          </w:p>
        </w:tc>
      </w:tr>
      <w:tr w:rsidR="009B4239" w:rsidRPr="009B4239" w14:paraId="036FE995" w14:textId="77777777" w:rsidTr="009B4239">
        <w:tc>
          <w:tcPr>
            <w:tcW w:w="1238" w:type="pct"/>
            <w:vMerge/>
          </w:tcPr>
          <w:p w14:paraId="7FB3A4E2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29C96A5D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>навички застосовувати знання в практичній діяльності з негрубими помилками</w:t>
            </w:r>
          </w:p>
        </w:tc>
        <w:tc>
          <w:tcPr>
            <w:tcW w:w="732" w:type="pct"/>
            <w:gridSpan w:val="2"/>
          </w:tcPr>
          <w:p w14:paraId="2F0239CB" w14:textId="77777777" w:rsidR="00A81DC3" w:rsidRPr="009B4239" w:rsidRDefault="00A81DC3" w:rsidP="009B4239">
            <w:pPr>
              <w:pStyle w:val="ad"/>
              <w:spacing w:line="252" w:lineRule="auto"/>
              <w:ind w:left="0"/>
              <w:jc w:val="center"/>
            </w:pPr>
            <w:r w:rsidRPr="009B4239">
              <w:t>90-94</w:t>
            </w:r>
          </w:p>
        </w:tc>
      </w:tr>
      <w:tr w:rsidR="009B4239" w:rsidRPr="009B4239" w14:paraId="49B90423" w14:textId="77777777" w:rsidTr="009B4239">
        <w:tc>
          <w:tcPr>
            <w:tcW w:w="1238" w:type="pct"/>
            <w:vMerge/>
          </w:tcPr>
          <w:p w14:paraId="77609B85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503B2577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 xml:space="preserve">навички застосовувати знання в практичній діяльності, але має певні </w:t>
            </w:r>
            <w:r w:rsidRPr="009B4239">
              <w:lastRenderedPageBreak/>
              <w:t xml:space="preserve">неточності при реалізації однієї вимоги </w:t>
            </w:r>
          </w:p>
        </w:tc>
        <w:tc>
          <w:tcPr>
            <w:tcW w:w="732" w:type="pct"/>
            <w:gridSpan w:val="2"/>
          </w:tcPr>
          <w:p w14:paraId="081932A8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lastRenderedPageBreak/>
              <w:t>85-89</w:t>
            </w:r>
          </w:p>
        </w:tc>
      </w:tr>
      <w:tr w:rsidR="009B4239" w:rsidRPr="009B4239" w14:paraId="5178AE77" w14:textId="77777777" w:rsidTr="009B4239">
        <w:trPr>
          <w:trHeight w:val="267"/>
        </w:trPr>
        <w:tc>
          <w:tcPr>
            <w:tcW w:w="1238" w:type="pct"/>
            <w:vMerge/>
          </w:tcPr>
          <w:p w14:paraId="59E099E4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187C9E3E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>навички застосовувати знання в практичній діяльності, але має певні неточності при реалізації двох вимог</w:t>
            </w:r>
          </w:p>
        </w:tc>
        <w:tc>
          <w:tcPr>
            <w:tcW w:w="732" w:type="pct"/>
            <w:gridSpan w:val="2"/>
          </w:tcPr>
          <w:p w14:paraId="7FCF5EE7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80-84</w:t>
            </w:r>
          </w:p>
        </w:tc>
      </w:tr>
      <w:tr w:rsidR="009B4239" w:rsidRPr="009B4239" w14:paraId="413A63C6" w14:textId="77777777" w:rsidTr="009B4239">
        <w:trPr>
          <w:trHeight w:val="412"/>
        </w:trPr>
        <w:tc>
          <w:tcPr>
            <w:tcW w:w="1238" w:type="pct"/>
            <w:vMerge/>
          </w:tcPr>
          <w:p w14:paraId="1DC9F076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671AA18D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>навички застосовувати знання в практичній діяльності, але має певні неточності при реалізації трьох вимог</w:t>
            </w:r>
          </w:p>
        </w:tc>
        <w:tc>
          <w:tcPr>
            <w:tcW w:w="732" w:type="pct"/>
            <w:gridSpan w:val="2"/>
          </w:tcPr>
          <w:p w14:paraId="03B49164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74-79</w:t>
            </w:r>
          </w:p>
        </w:tc>
      </w:tr>
      <w:tr w:rsidR="009B4239" w:rsidRPr="009B4239" w14:paraId="1584F203" w14:textId="77777777" w:rsidTr="009B4239">
        <w:tc>
          <w:tcPr>
            <w:tcW w:w="1238" w:type="pct"/>
            <w:vMerge/>
          </w:tcPr>
          <w:p w14:paraId="7812707A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7671F872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>навички застосовувати знання в практичній діяльності, але має певні неточності при реалізації чотирьох вимог</w:t>
            </w:r>
          </w:p>
        </w:tc>
        <w:tc>
          <w:tcPr>
            <w:tcW w:w="732" w:type="pct"/>
            <w:gridSpan w:val="2"/>
          </w:tcPr>
          <w:p w14:paraId="0D551EA2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70-73</w:t>
            </w:r>
          </w:p>
        </w:tc>
      </w:tr>
      <w:tr w:rsidR="009B4239" w:rsidRPr="009B4239" w14:paraId="58D7CA5C" w14:textId="77777777" w:rsidTr="009B4239">
        <w:tc>
          <w:tcPr>
            <w:tcW w:w="1238" w:type="pct"/>
            <w:vMerge/>
          </w:tcPr>
          <w:p w14:paraId="284529AB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005C5107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>навички застосовувати знання в практичній діяльності при виконанні завдань за зразком</w:t>
            </w:r>
          </w:p>
        </w:tc>
        <w:tc>
          <w:tcPr>
            <w:tcW w:w="732" w:type="pct"/>
            <w:gridSpan w:val="2"/>
          </w:tcPr>
          <w:p w14:paraId="709D2D17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65-69</w:t>
            </w:r>
          </w:p>
        </w:tc>
      </w:tr>
      <w:tr w:rsidR="009B4239" w:rsidRPr="009B4239" w14:paraId="2F4308AD" w14:textId="77777777" w:rsidTr="009B4239">
        <w:tc>
          <w:tcPr>
            <w:tcW w:w="1238" w:type="pct"/>
            <w:vMerge/>
          </w:tcPr>
          <w:p w14:paraId="697B0F26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31011BF1" w14:textId="77777777" w:rsidR="00A81DC3" w:rsidRPr="009B4239" w:rsidRDefault="00A81DC3" w:rsidP="009B4239">
            <w:pPr>
              <w:shd w:val="clear" w:color="auto" w:fill="FFFFFF"/>
              <w:tabs>
                <w:tab w:val="left" w:pos="284"/>
              </w:tabs>
              <w:spacing w:line="252" w:lineRule="auto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>навички застосовувати знання при виконанні завдань за зразком, але з неточностями</w:t>
            </w:r>
          </w:p>
        </w:tc>
        <w:tc>
          <w:tcPr>
            <w:tcW w:w="732" w:type="pct"/>
            <w:gridSpan w:val="2"/>
          </w:tcPr>
          <w:p w14:paraId="1299BF0D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60-64</w:t>
            </w:r>
          </w:p>
        </w:tc>
      </w:tr>
      <w:tr w:rsidR="009B4239" w:rsidRPr="009B4239" w14:paraId="083C72C1" w14:textId="77777777" w:rsidTr="009B4239">
        <w:trPr>
          <w:trHeight w:val="190"/>
        </w:trPr>
        <w:tc>
          <w:tcPr>
            <w:tcW w:w="1238" w:type="pct"/>
            <w:vMerge/>
          </w:tcPr>
          <w:p w14:paraId="39B09C1B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476187AF" w14:textId="77777777" w:rsidR="00A81DC3" w:rsidRPr="009B4239" w:rsidRDefault="00A81DC3" w:rsidP="009B4239">
            <w:pPr>
              <w:shd w:val="clear" w:color="auto" w:fill="FFFFFF"/>
              <w:tabs>
                <w:tab w:val="left" w:pos="284"/>
              </w:tabs>
              <w:spacing w:line="252" w:lineRule="auto"/>
              <w:jc w:val="both"/>
            </w:pPr>
            <w:r w:rsidRPr="009B4239">
              <w:t>рівень умінь</w:t>
            </w:r>
            <w:r w:rsidRPr="009B4239">
              <w:rPr>
                <w:rFonts w:eastAsia="Calibri"/>
              </w:rPr>
              <w:t>/навичок</w:t>
            </w:r>
            <w:r w:rsidRPr="009B4239">
              <w:t xml:space="preserve"> незадовільний</w:t>
            </w:r>
          </w:p>
        </w:tc>
        <w:tc>
          <w:tcPr>
            <w:tcW w:w="732" w:type="pct"/>
            <w:gridSpan w:val="2"/>
          </w:tcPr>
          <w:p w14:paraId="039F102E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&lt;60</w:t>
            </w:r>
          </w:p>
        </w:tc>
      </w:tr>
      <w:tr w:rsidR="009B4239" w:rsidRPr="009B4239" w14:paraId="4EC61D25" w14:textId="77777777" w:rsidTr="009B4239">
        <w:tc>
          <w:tcPr>
            <w:tcW w:w="5000" w:type="pct"/>
            <w:gridSpan w:val="5"/>
          </w:tcPr>
          <w:p w14:paraId="120B18E1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 w:rsidRPr="009B4239">
              <w:rPr>
                <w:b/>
                <w:i/>
              </w:rPr>
              <w:t>Комунікація</w:t>
            </w:r>
          </w:p>
        </w:tc>
      </w:tr>
      <w:tr w:rsidR="009B4239" w:rsidRPr="009B4239" w14:paraId="2E4392F5" w14:textId="77777777" w:rsidTr="009B4239">
        <w:tc>
          <w:tcPr>
            <w:tcW w:w="1238" w:type="pct"/>
            <w:vMerge w:val="restart"/>
          </w:tcPr>
          <w:p w14:paraId="2158F121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4"/>
              </w:tabs>
              <w:spacing w:line="252" w:lineRule="auto"/>
              <w:ind w:left="0" w:right="-22" w:firstLine="0"/>
            </w:pPr>
            <w:r w:rsidRPr="009B4239">
              <w:t>донесення до фахівців і нефахівців інформації, ідей, проблем, рішень, власного досвіду та аргументації;</w:t>
            </w:r>
          </w:p>
          <w:p w14:paraId="6C274CE9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4"/>
              </w:tabs>
              <w:spacing w:line="252" w:lineRule="auto"/>
              <w:ind w:left="0" w:right="-22" w:firstLine="0"/>
            </w:pPr>
            <w:r w:rsidRPr="009B4239">
              <w:t>збір, інтерпретація та застосування даних;</w:t>
            </w:r>
          </w:p>
          <w:p w14:paraId="3ABE8340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4"/>
              </w:tabs>
              <w:spacing w:line="252" w:lineRule="auto"/>
              <w:ind w:left="0" w:right="-22" w:firstLine="0"/>
              <w:rPr>
                <w:b/>
                <w:i/>
              </w:rPr>
            </w:pPr>
            <w:r w:rsidRPr="009B4239">
              <w:t>спілкування з професійних питань, у тому числі іноземною мовою, усно та письмово</w:t>
            </w:r>
          </w:p>
        </w:tc>
        <w:tc>
          <w:tcPr>
            <w:tcW w:w="3030" w:type="pct"/>
            <w:gridSpan w:val="2"/>
          </w:tcPr>
          <w:p w14:paraId="39BE0ACA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Вільне володіння проблематикою галузі.</w:t>
            </w:r>
          </w:p>
          <w:p w14:paraId="4AB0A75F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Зрозумілість відповіді (доповіді). Мова:</w:t>
            </w:r>
          </w:p>
          <w:p w14:paraId="7611C5FE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правильна;</w:t>
            </w:r>
          </w:p>
          <w:p w14:paraId="22E5A35A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чиста;</w:t>
            </w:r>
          </w:p>
          <w:p w14:paraId="5EB873C2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ясна;</w:t>
            </w:r>
          </w:p>
          <w:p w14:paraId="653DBEED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точна;</w:t>
            </w:r>
          </w:p>
          <w:p w14:paraId="0CD2880E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логічна;</w:t>
            </w:r>
          </w:p>
          <w:p w14:paraId="03BA4187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виразна;</w:t>
            </w:r>
          </w:p>
          <w:p w14:paraId="1B70939D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лаконічна.</w:t>
            </w:r>
          </w:p>
          <w:p w14:paraId="48DBB105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Комунікаційна стратегія:</w:t>
            </w:r>
          </w:p>
          <w:p w14:paraId="2F22F57E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послідовний і несуперечливий розвиток думки;</w:t>
            </w:r>
          </w:p>
          <w:p w14:paraId="6B30B318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наявність логічних власних суджень;</w:t>
            </w:r>
          </w:p>
          <w:p w14:paraId="46539522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доречна аргументації та її відповідність відстоюваним положенням;</w:t>
            </w:r>
          </w:p>
          <w:p w14:paraId="0F8D051B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правильна структура відповіді (доповіді);</w:t>
            </w:r>
          </w:p>
          <w:p w14:paraId="3009A8CA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правильність відповідей на запитання;</w:t>
            </w:r>
          </w:p>
          <w:p w14:paraId="7D9D07E6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доречна техніка відповідей на запитання;</w:t>
            </w:r>
          </w:p>
          <w:p w14:paraId="0C44FD71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здатність робити висновки та формулювати пропозиції</w:t>
            </w:r>
          </w:p>
        </w:tc>
        <w:tc>
          <w:tcPr>
            <w:tcW w:w="732" w:type="pct"/>
            <w:gridSpan w:val="2"/>
          </w:tcPr>
          <w:p w14:paraId="4DBB8754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95-100</w:t>
            </w:r>
          </w:p>
        </w:tc>
      </w:tr>
      <w:tr w:rsidR="009B4239" w:rsidRPr="009B4239" w14:paraId="7FBCBE8B" w14:textId="77777777" w:rsidTr="009B4239">
        <w:tc>
          <w:tcPr>
            <w:tcW w:w="1238" w:type="pct"/>
            <w:vMerge/>
          </w:tcPr>
          <w:p w14:paraId="71699AFD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7B6BE1E1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Достатнє володіння проблематикою галузі з незначними хибами.</w:t>
            </w:r>
          </w:p>
          <w:p w14:paraId="74C56C3F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Достатня зрозумілість відповіді (доповіді) з незначними хибами.</w:t>
            </w:r>
          </w:p>
          <w:p w14:paraId="54D6A24C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Доречна комунікаційна стратегія з незначними хибами</w:t>
            </w:r>
          </w:p>
        </w:tc>
        <w:tc>
          <w:tcPr>
            <w:tcW w:w="732" w:type="pct"/>
            <w:gridSpan w:val="2"/>
          </w:tcPr>
          <w:p w14:paraId="491D2FBA" w14:textId="77777777" w:rsidR="00A81DC3" w:rsidRPr="009B4239" w:rsidRDefault="00A81DC3" w:rsidP="009B4239">
            <w:pPr>
              <w:pStyle w:val="ad"/>
              <w:spacing w:line="252" w:lineRule="auto"/>
              <w:ind w:left="0"/>
              <w:jc w:val="center"/>
            </w:pPr>
            <w:r w:rsidRPr="009B4239">
              <w:t>90-94</w:t>
            </w:r>
          </w:p>
        </w:tc>
      </w:tr>
      <w:tr w:rsidR="009B4239" w:rsidRPr="009B4239" w14:paraId="0F0644BA" w14:textId="77777777" w:rsidTr="009B4239">
        <w:tc>
          <w:tcPr>
            <w:tcW w:w="1238" w:type="pct"/>
            <w:vMerge/>
          </w:tcPr>
          <w:p w14:paraId="06E6E1BF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626F0A9E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Добре володіння проблематикою галузі.</w:t>
            </w:r>
          </w:p>
          <w:p w14:paraId="58F72C02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 xml:space="preserve">Добра зрозумілість відповіді (доповіді) та доречна комунікаційна стратегія (сумарно не реалізовано три </w:t>
            </w:r>
            <w:r w:rsidRPr="009B4239">
              <w:lastRenderedPageBreak/>
              <w:t>вимоги)</w:t>
            </w:r>
          </w:p>
        </w:tc>
        <w:tc>
          <w:tcPr>
            <w:tcW w:w="732" w:type="pct"/>
            <w:gridSpan w:val="2"/>
          </w:tcPr>
          <w:p w14:paraId="1D60360D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lastRenderedPageBreak/>
              <w:t>85-89</w:t>
            </w:r>
          </w:p>
        </w:tc>
      </w:tr>
      <w:tr w:rsidR="009B4239" w:rsidRPr="009B4239" w14:paraId="28B46091" w14:textId="77777777" w:rsidTr="009B4239">
        <w:trPr>
          <w:trHeight w:val="267"/>
        </w:trPr>
        <w:tc>
          <w:tcPr>
            <w:tcW w:w="1238" w:type="pct"/>
            <w:vMerge/>
          </w:tcPr>
          <w:p w14:paraId="7E87494A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2713A527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Добре володіння проблематикою галузі.</w:t>
            </w:r>
          </w:p>
          <w:p w14:paraId="37B39A04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Добра зрозумілість відповіді (доповіді) та доречна комунікаційна стратегія (сумарно не реалізовано чотири вимоги)</w:t>
            </w:r>
          </w:p>
        </w:tc>
        <w:tc>
          <w:tcPr>
            <w:tcW w:w="732" w:type="pct"/>
            <w:gridSpan w:val="2"/>
          </w:tcPr>
          <w:p w14:paraId="002864EC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80-84</w:t>
            </w:r>
          </w:p>
        </w:tc>
      </w:tr>
      <w:tr w:rsidR="009B4239" w:rsidRPr="009B4239" w14:paraId="77DD42BA" w14:textId="77777777" w:rsidTr="009B4239">
        <w:trPr>
          <w:trHeight w:val="412"/>
        </w:trPr>
        <w:tc>
          <w:tcPr>
            <w:tcW w:w="1238" w:type="pct"/>
            <w:vMerge/>
          </w:tcPr>
          <w:p w14:paraId="2AE9624F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566D4B70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Добре володіння проблематикою галузі.</w:t>
            </w:r>
          </w:p>
          <w:p w14:paraId="39F3E041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Добра зрозумілість відповіді (доповіді) та доречна комунікаційна стратегія (сумарно не реалізовано п’ять вимог)</w:t>
            </w:r>
          </w:p>
        </w:tc>
        <w:tc>
          <w:tcPr>
            <w:tcW w:w="732" w:type="pct"/>
            <w:gridSpan w:val="2"/>
          </w:tcPr>
          <w:p w14:paraId="5BEEEBE9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74-79</w:t>
            </w:r>
          </w:p>
        </w:tc>
      </w:tr>
      <w:tr w:rsidR="009B4239" w:rsidRPr="009B4239" w14:paraId="359294E2" w14:textId="77777777" w:rsidTr="009B4239">
        <w:tc>
          <w:tcPr>
            <w:tcW w:w="1238" w:type="pct"/>
            <w:vMerge/>
          </w:tcPr>
          <w:p w14:paraId="7E55C7C9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3BDE71B7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Задовільне володіння проблематикою галузі.</w:t>
            </w:r>
          </w:p>
          <w:p w14:paraId="5FBD5185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Задовільна зрозумілість відповіді (доповіді) та доречна комунікаційна стратегія (сумарно не реалізовано сім вимог)</w:t>
            </w:r>
          </w:p>
        </w:tc>
        <w:tc>
          <w:tcPr>
            <w:tcW w:w="732" w:type="pct"/>
            <w:gridSpan w:val="2"/>
          </w:tcPr>
          <w:p w14:paraId="7CED4590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  <w:jc w:val="center"/>
            </w:pPr>
            <w:r w:rsidRPr="009B4239">
              <w:t>70-73</w:t>
            </w:r>
          </w:p>
        </w:tc>
      </w:tr>
      <w:tr w:rsidR="009B4239" w:rsidRPr="009B4239" w14:paraId="6956F258" w14:textId="77777777" w:rsidTr="009B4239">
        <w:tc>
          <w:tcPr>
            <w:tcW w:w="1238" w:type="pct"/>
            <w:vMerge/>
          </w:tcPr>
          <w:p w14:paraId="53666769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1A9A01A9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Часткове володіння проблематикою галузі.</w:t>
            </w:r>
          </w:p>
          <w:p w14:paraId="213E740F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Задовільна зрозумілість відповіді (доповіді) та комунікаційна стратегія з хибами (сумарно не реалізовано дев’ять вимог)</w:t>
            </w:r>
          </w:p>
        </w:tc>
        <w:tc>
          <w:tcPr>
            <w:tcW w:w="732" w:type="pct"/>
            <w:gridSpan w:val="2"/>
          </w:tcPr>
          <w:p w14:paraId="73F717BF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  <w:jc w:val="center"/>
            </w:pPr>
            <w:r w:rsidRPr="009B4239">
              <w:t>65-69</w:t>
            </w:r>
          </w:p>
        </w:tc>
      </w:tr>
      <w:tr w:rsidR="009B4239" w:rsidRPr="009B4239" w14:paraId="573AEE9B" w14:textId="77777777" w:rsidTr="009B4239">
        <w:tc>
          <w:tcPr>
            <w:tcW w:w="1238" w:type="pct"/>
            <w:vMerge/>
          </w:tcPr>
          <w:p w14:paraId="479C12D4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498B2854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Фрагментарне володіння проблематикою галузі.</w:t>
            </w:r>
          </w:p>
          <w:p w14:paraId="7A970C22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Задовільна зрозумілість відповіді (доповіді) та комунікаційна стратегія з хибами (сумарно не реалізовано 10 вимог)</w:t>
            </w:r>
          </w:p>
        </w:tc>
        <w:tc>
          <w:tcPr>
            <w:tcW w:w="732" w:type="pct"/>
            <w:gridSpan w:val="2"/>
          </w:tcPr>
          <w:p w14:paraId="0FB96A97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  <w:jc w:val="center"/>
            </w:pPr>
            <w:r w:rsidRPr="009B4239">
              <w:t>60-64</w:t>
            </w:r>
          </w:p>
        </w:tc>
      </w:tr>
      <w:tr w:rsidR="009B4239" w:rsidRPr="009B4239" w14:paraId="544A10A5" w14:textId="77777777" w:rsidTr="009B4239">
        <w:trPr>
          <w:trHeight w:val="190"/>
        </w:trPr>
        <w:tc>
          <w:tcPr>
            <w:tcW w:w="1238" w:type="pct"/>
            <w:vMerge/>
          </w:tcPr>
          <w:p w14:paraId="0AE0A2A7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66CC9B2F" w14:textId="77777777" w:rsidR="00A81DC3" w:rsidRPr="009B4239" w:rsidRDefault="00A81DC3" w:rsidP="009B4239">
            <w:pPr>
              <w:spacing w:line="252" w:lineRule="auto"/>
            </w:pPr>
            <w:r w:rsidRPr="009B4239">
              <w:t>Рівень комунікації незадовільний</w:t>
            </w:r>
          </w:p>
        </w:tc>
        <w:tc>
          <w:tcPr>
            <w:tcW w:w="732" w:type="pct"/>
            <w:gridSpan w:val="2"/>
          </w:tcPr>
          <w:p w14:paraId="526A54F5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&lt;60</w:t>
            </w:r>
          </w:p>
        </w:tc>
      </w:tr>
      <w:tr w:rsidR="009B4239" w:rsidRPr="009B4239" w14:paraId="5B233897" w14:textId="77777777" w:rsidTr="009B4239">
        <w:tc>
          <w:tcPr>
            <w:tcW w:w="5000" w:type="pct"/>
            <w:gridSpan w:val="5"/>
          </w:tcPr>
          <w:p w14:paraId="386D7B62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 w:rsidRPr="009B4239">
              <w:rPr>
                <w:b/>
                <w:i/>
              </w:rPr>
              <w:t>Відповідальність і автономія</w:t>
            </w:r>
          </w:p>
        </w:tc>
      </w:tr>
      <w:tr w:rsidR="009B4239" w:rsidRPr="009B4239" w14:paraId="298DA583" w14:textId="77777777" w:rsidTr="009B4239">
        <w:tc>
          <w:tcPr>
            <w:tcW w:w="1238" w:type="pct"/>
            <w:vMerge w:val="restart"/>
          </w:tcPr>
          <w:p w14:paraId="713ED876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9B4239">
              <w:t>управління складною технічною або професійною діяльністю чи проектами;</w:t>
            </w:r>
          </w:p>
          <w:p w14:paraId="13031E62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9B4239">
              <w:t>спроможність нести відповідальність за вироблення та ухвалення рішень у непередбачуваних робочих та/або навчальних контекстах;</w:t>
            </w:r>
          </w:p>
          <w:p w14:paraId="79B13E49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9B4239">
              <w:t>формування суджень, що враховують соціальні, наукові та етичні аспекти;</w:t>
            </w:r>
          </w:p>
          <w:p w14:paraId="1FAF6890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9B4239">
              <w:t xml:space="preserve">організація та керівництво професійним розвитком осіб та </w:t>
            </w:r>
            <w:r w:rsidRPr="009B4239">
              <w:lastRenderedPageBreak/>
              <w:t>груп;</w:t>
            </w:r>
          </w:p>
          <w:p w14:paraId="274B2179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2"/>
              </w:tabs>
              <w:spacing w:line="252" w:lineRule="auto"/>
              <w:ind w:left="0" w:right="-22" w:firstLine="0"/>
              <w:rPr>
                <w:b/>
                <w:i/>
              </w:rPr>
            </w:pPr>
            <w:r w:rsidRPr="009B4239">
              <w:t>здатність продовжувати навчання із значним ступенем автономії</w:t>
            </w:r>
          </w:p>
        </w:tc>
        <w:tc>
          <w:tcPr>
            <w:tcW w:w="3039" w:type="pct"/>
            <w:gridSpan w:val="3"/>
          </w:tcPr>
          <w:p w14:paraId="084FEB8A" w14:textId="77777777" w:rsidR="00A81DC3" w:rsidRPr="009B4239" w:rsidRDefault="00A81DC3" w:rsidP="009B4239">
            <w:pPr>
              <w:spacing w:line="252" w:lineRule="auto"/>
            </w:pPr>
            <w:r w:rsidRPr="009B4239">
              <w:lastRenderedPageBreak/>
              <w:t>Відмінне володіння компетенціями менеджменту особистості, орієнтованих на:</w:t>
            </w:r>
          </w:p>
          <w:p w14:paraId="7D0BB2AB" w14:textId="77777777" w:rsidR="00A81DC3" w:rsidRPr="009B4239" w:rsidRDefault="00A81DC3" w:rsidP="009B4239">
            <w:pPr>
              <w:spacing w:line="252" w:lineRule="auto"/>
            </w:pPr>
            <w:r w:rsidRPr="009B4239">
              <w:t>1) управління комплексними проектами, що передбачає:</w:t>
            </w:r>
          </w:p>
          <w:p w14:paraId="44D24A66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дослідницький характер навчальної діяльності, позначена вмінням самостійно оцінювати різноманітні життєві ситуації, явища, факти, виявляти і відстоювати особисту позицію;</w:t>
            </w:r>
          </w:p>
          <w:p w14:paraId="527D03B2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здатність до роботи в команді;</w:t>
            </w:r>
          </w:p>
          <w:p w14:paraId="210398EF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контроль власних дій;</w:t>
            </w:r>
          </w:p>
          <w:p w14:paraId="220ED76D" w14:textId="77777777" w:rsidR="00A81DC3" w:rsidRPr="009B4239" w:rsidRDefault="00A81DC3" w:rsidP="009B4239">
            <w:pPr>
              <w:spacing w:line="252" w:lineRule="auto"/>
            </w:pPr>
            <w:r w:rsidRPr="009B4239">
              <w:t>2) відповідальність за прийняття рішень в непередбачуваних умовах, що включає:</w:t>
            </w:r>
          </w:p>
          <w:p w14:paraId="2E6B38D4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обґрунтування власних рішень положеннями нормативної бази галузевого та державного рівнів;</w:t>
            </w:r>
          </w:p>
          <w:p w14:paraId="626FFAC0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самостійність під час виконання поставлених завдань;</w:t>
            </w:r>
          </w:p>
          <w:p w14:paraId="7CF37A81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ініціативу в обговоренні проблем;</w:t>
            </w:r>
          </w:p>
          <w:p w14:paraId="23AF9024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відповідальність за взаємовідносини;</w:t>
            </w:r>
          </w:p>
          <w:p w14:paraId="21397080" w14:textId="77777777" w:rsidR="00A81DC3" w:rsidRPr="009B4239" w:rsidRDefault="00A81DC3" w:rsidP="009B4239">
            <w:pPr>
              <w:spacing w:line="252" w:lineRule="auto"/>
            </w:pPr>
            <w:r w:rsidRPr="009B4239">
              <w:t>3) відповідальність за професійний розвиток окремих осіб та/або груп осіб, що передбачає:</w:t>
            </w:r>
          </w:p>
          <w:p w14:paraId="339D938D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 xml:space="preserve">використання професійно-орієнтовних навичок; </w:t>
            </w:r>
          </w:p>
          <w:p w14:paraId="3F3252C7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використання доказів із самостійною і правильною аргументацією;</w:t>
            </w:r>
          </w:p>
          <w:p w14:paraId="089E6BDF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lastRenderedPageBreak/>
              <w:t>володіння всіма видами навчальної діяльності;</w:t>
            </w:r>
          </w:p>
          <w:p w14:paraId="409CF9BE" w14:textId="77777777" w:rsidR="00A81DC3" w:rsidRPr="009B4239" w:rsidRDefault="00A81DC3" w:rsidP="009B4239">
            <w:pPr>
              <w:spacing w:line="252" w:lineRule="auto"/>
            </w:pPr>
            <w:r w:rsidRPr="009B4239">
              <w:t>4) здатність до подальшого навчання з високим рівнем автономності, що передбачає:</w:t>
            </w:r>
          </w:p>
          <w:p w14:paraId="6125BC8C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 xml:space="preserve">ступінь володіння фундаментальними знаннями; </w:t>
            </w:r>
          </w:p>
          <w:p w14:paraId="7FBF2E7B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самостійність оцінних суджень;</w:t>
            </w:r>
          </w:p>
          <w:p w14:paraId="64672CE7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високий рівень сформованості загальнонавчальних умінь і навичок;</w:t>
            </w:r>
          </w:p>
          <w:p w14:paraId="65327C72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самостійний пошук та аналіз  джерел інформації</w:t>
            </w:r>
          </w:p>
        </w:tc>
        <w:tc>
          <w:tcPr>
            <w:tcW w:w="723" w:type="pct"/>
          </w:tcPr>
          <w:p w14:paraId="5CDD1C25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lastRenderedPageBreak/>
              <w:t>95-100</w:t>
            </w:r>
          </w:p>
        </w:tc>
      </w:tr>
      <w:tr w:rsidR="009B4239" w:rsidRPr="009B4239" w14:paraId="0CFF081D" w14:textId="77777777" w:rsidTr="009B4239">
        <w:tc>
          <w:tcPr>
            <w:tcW w:w="1238" w:type="pct"/>
            <w:vMerge/>
          </w:tcPr>
          <w:p w14:paraId="3A1365E9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153974E3" w14:textId="77777777" w:rsidR="00A81DC3" w:rsidRPr="009B4239" w:rsidRDefault="00A81DC3" w:rsidP="009B4239">
            <w:pPr>
              <w:spacing w:line="252" w:lineRule="auto"/>
            </w:pPr>
            <w:r w:rsidRPr="009B4239">
              <w:t>Упевнене володіння компетенціями менеджменту особистості (не реалізовано дві вимоги)</w:t>
            </w:r>
          </w:p>
        </w:tc>
        <w:tc>
          <w:tcPr>
            <w:tcW w:w="723" w:type="pct"/>
          </w:tcPr>
          <w:p w14:paraId="5845E8C1" w14:textId="77777777" w:rsidR="00A81DC3" w:rsidRPr="009B4239" w:rsidRDefault="00A81DC3" w:rsidP="009B4239">
            <w:pPr>
              <w:pStyle w:val="ad"/>
              <w:spacing w:line="252" w:lineRule="auto"/>
              <w:ind w:left="0"/>
              <w:jc w:val="center"/>
            </w:pPr>
            <w:r w:rsidRPr="009B4239">
              <w:t>90-94</w:t>
            </w:r>
          </w:p>
        </w:tc>
      </w:tr>
      <w:tr w:rsidR="009B4239" w:rsidRPr="009B4239" w14:paraId="6EAA4044" w14:textId="77777777" w:rsidTr="009B4239">
        <w:trPr>
          <w:trHeight w:val="435"/>
        </w:trPr>
        <w:tc>
          <w:tcPr>
            <w:tcW w:w="1238" w:type="pct"/>
            <w:vMerge/>
          </w:tcPr>
          <w:p w14:paraId="2EE6E567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6AFB61FA" w14:textId="77777777" w:rsidR="00A81DC3" w:rsidRPr="009B4239" w:rsidRDefault="00A81DC3" w:rsidP="009B4239">
            <w:pPr>
              <w:spacing w:line="252" w:lineRule="auto"/>
            </w:pPr>
            <w:r w:rsidRPr="009B4239">
              <w:t>Добре володіння компетенціями менеджменту особистості (не реалізовано три вимоги)</w:t>
            </w:r>
          </w:p>
        </w:tc>
        <w:tc>
          <w:tcPr>
            <w:tcW w:w="723" w:type="pct"/>
          </w:tcPr>
          <w:p w14:paraId="48EAB18D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85-89</w:t>
            </w:r>
          </w:p>
        </w:tc>
      </w:tr>
      <w:tr w:rsidR="009B4239" w:rsidRPr="009B4239" w14:paraId="318CE92B" w14:textId="77777777" w:rsidTr="009B4239">
        <w:trPr>
          <w:trHeight w:val="538"/>
        </w:trPr>
        <w:tc>
          <w:tcPr>
            <w:tcW w:w="1238" w:type="pct"/>
            <w:vMerge/>
          </w:tcPr>
          <w:p w14:paraId="14706CF0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380FECF5" w14:textId="77777777" w:rsidR="00A81DC3" w:rsidRPr="009B4239" w:rsidRDefault="00A81DC3" w:rsidP="009B4239">
            <w:pPr>
              <w:spacing w:line="252" w:lineRule="auto"/>
            </w:pPr>
            <w:r w:rsidRPr="009B4239">
              <w:t>Добре володіння компетенціями менеджменту особистості (не реалізовано чотири вимоги)</w:t>
            </w:r>
          </w:p>
        </w:tc>
        <w:tc>
          <w:tcPr>
            <w:tcW w:w="723" w:type="pct"/>
          </w:tcPr>
          <w:p w14:paraId="56024E91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80-84</w:t>
            </w:r>
          </w:p>
        </w:tc>
      </w:tr>
      <w:tr w:rsidR="009B4239" w:rsidRPr="009B4239" w14:paraId="41EBBBD2" w14:textId="77777777" w:rsidTr="009B4239">
        <w:trPr>
          <w:trHeight w:val="160"/>
        </w:trPr>
        <w:tc>
          <w:tcPr>
            <w:tcW w:w="1238" w:type="pct"/>
            <w:vMerge/>
          </w:tcPr>
          <w:p w14:paraId="05D9DDF5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1224B07C" w14:textId="77777777" w:rsidR="00A81DC3" w:rsidRPr="009B4239" w:rsidRDefault="00A81DC3" w:rsidP="009B4239">
            <w:pPr>
              <w:spacing w:line="252" w:lineRule="auto"/>
            </w:pPr>
            <w:r w:rsidRPr="009B4239">
              <w:t>Добре володіння компетенціями менеджменту особистості (не реалізовано шість вимог)</w:t>
            </w:r>
          </w:p>
        </w:tc>
        <w:tc>
          <w:tcPr>
            <w:tcW w:w="723" w:type="pct"/>
          </w:tcPr>
          <w:p w14:paraId="24934C88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74-79</w:t>
            </w:r>
          </w:p>
        </w:tc>
      </w:tr>
      <w:tr w:rsidR="009B4239" w:rsidRPr="009B4239" w14:paraId="4AE57914" w14:textId="77777777" w:rsidTr="009B4239">
        <w:tc>
          <w:tcPr>
            <w:tcW w:w="1238" w:type="pct"/>
            <w:vMerge/>
          </w:tcPr>
          <w:p w14:paraId="0B914CE5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603FAC5B" w14:textId="77777777" w:rsidR="00A81DC3" w:rsidRPr="009B4239" w:rsidRDefault="00A81DC3" w:rsidP="009B4239">
            <w:pPr>
              <w:pStyle w:val="af8"/>
              <w:spacing w:before="0" w:beforeAutospacing="0" w:after="0" w:afterAutospacing="0" w:line="252" w:lineRule="auto"/>
            </w:pPr>
            <w:r w:rsidRPr="009B4239">
              <w:t>Задовільне володіння компетенціями менеджменту особистості (не реалізовано сім вимог)</w:t>
            </w:r>
          </w:p>
        </w:tc>
        <w:tc>
          <w:tcPr>
            <w:tcW w:w="723" w:type="pct"/>
          </w:tcPr>
          <w:p w14:paraId="05C3FD9F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70-73</w:t>
            </w:r>
          </w:p>
        </w:tc>
      </w:tr>
      <w:tr w:rsidR="009B4239" w:rsidRPr="009B4239" w14:paraId="0210C10B" w14:textId="77777777" w:rsidTr="009B4239">
        <w:tc>
          <w:tcPr>
            <w:tcW w:w="1238" w:type="pct"/>
            <w:vMerge/>
          </w:tcPr>
          <w:p w14:paraId="6062D692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4ACE84DE" w14:textId="77777777" w:rsidR="00A81DC3" w:rsidRPr="009B4239" w:rsidRDefault="00A81DC3" w:rsidP="009B4239">
            <w:pPr>
              <w:pStyle w:val="af8"/>
              <w:spacing w:before="0" w:beforeAutospacing="0" w:after="0" w:afterAutospacing="0" w:line="252" w:lineRule="auto"/>
            </w:pPr>
            <w:r w:rsidRPr="009B4239">
              <w:t>Задовільне володіння компетенціями менеджменту особистості (не реалізовано вісім вимог)</w:t>
            </w:r>
          </w:p>
        </w:tc>
        <w:tc>
          <w:tcPr>
            <w:tcW w:w="723" w:type="pct"/>
          </w:tcPr>
          <w:p w14:paraId="6FCC0CB7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65-69</w:t>
            </w:r>
          </w:p>
        </w:tc>
      </w:tr>
      <w:tr w:rsidR="009B4239" w:rsidRPr="009B4239" w14:paraId="48CF876E" w14:textId="77777777" w:rsidTr="009B4239">
        <w:tc>
          <w:tcPr>
            <w:tcW w:w="1238" w:type="pct"/>
            <w:vMerge/>
          </w:tcPr>
          <w:p w14:paraId="57CA8083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0EB1004E" w14:textId="77777777" w:rsidR="00A81DC3" w:rsidRPr="009B4239" w:rsidRDefault="00A81DC3" w:rsidP="009B4239">
            <w:pPr>
              <w:spacing w:line="252" w:lineRule="auto"/>
            </w:pPr>
            <w:r w:rsidRPr="009B4239">
              <w:t>Рівень відповідальності і автономії фрагментарний</w:t>
            </w:r>
          </w:p>
        </w:tc>
        <w:tc>
          <w:tcPr>
            <w:tcW w:w="723" w:type="pct"/>
          </w:tcPr>
          <w:p w14:paraId="37656B3B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60-64</w:t>
            </w:r>
          </w:p>
        </w:tc>
      </w:tr>
      <w:tr w:rsidR="009B4239" w:rsidRPr="009B4239" w14:paraId="4271FC74" w14:textId="77777777" w:rsidTr="009B4239">
        <w:trPr>
          <w:trHeight w:val="190"/>
        </w:trPr>
        <w:tc>
          <w:tcPr>
            <w:tcW w:w="1238" w:type="pct"/>
            <w:vMerge/>
          </w:tcPr>
          <w:p w14:paraId="5C8B6E5C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6C15B2BC" w14:textId="77777777" w:rsidR="00A81DC3" w:rsidRPr="009B4239" w:rsidRDefault="00A81DC3" w:rsidP="009B4239">
            <w:pPr>
              <w:spacing w:line="252" w:lineRule="auto"/>
            </w:pPr>
            <w:r w:rsidRPr="009B4239">
              <w:t>Рівень відповідальності і автономії незадовільний</w:t>
            </w:r>
          </w:p>
        </w:tc>
        <w:tc>
          <w:tcPr>
            <w:tcW w:w="723" w:type="pct"/>
          </w:tcPr>
          <w:p w14:paraId="1776C50B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&lt;60</w:t>
            </w:r>
          </w:p>
        </w:tc>
      </w:tr>
    </w:tbl>
    <w:p w14:paraId="771196CC" w14:textId="77777777" w:rsidR="00A81DC3" w:rsidRDefault="00A81DC3" w:rsidP="009D1C2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25BA34" w14:textId="72C12767" w:rsidR="00B86A9C" w:rsidRPr="004A0405" w:rsidRDefault="00B86A9C" w:rsidP="009D1C2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4A0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ІНСТРУМЕНТИ, ОБЛАДНАННЯ ТА ПРОГРАМНЕ ЗАБЕЗПЕЧЕННЯ</w:t>
      </w:r>
      <w:bookmarkEnd w:id="17"/>
    </w:p>
    <w:p w14:paraId="0965535B" w14:textId="77777777" w:rsidR="00B86A9C" w:rsidRDefault="00B86A9C" w:rsidP="00234B6B">
      <w:pPr>
        <w:spacing w:before="24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D514D6">
        <w:rPr>
          <w:color w:val="000000"/>
          <w:sz w:val="28"/>
          <w:szCs w:val="28"/>
        </w:rPr>
        <w:t>ехнічні засоби навчання.</w:t>
      </w:r>
    </w:p>
    <w:p w14:paraId="0F3B8448" w14:textId="77777777" w:rsidR="00B86A9C" w:rsidRPr="000D03FA" w:rsidRDefault="00B86A9C" w:rsidP="004A0405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Дистанційна платформа М</w:t>
      </w:r>
      <w:r>
        <w:rPr>
          <w:color w:val="000000"/>
          <w:sz w:val="28"/>
          <w:szCs w:val="28"/>
          <w:lang w:val="en-US"/>
        </w:rPr>
        <w:t>oodl</w:t>
      </w:r>
      <w:r>
        <w:rPr>
          <w:color w:val="000000"/>
          <w:sz w:val="28"/>
          <w:szCs w:val="28"/>
        </w:rPr>
        <w:t>е</w:t>
      </w:r>
      <w:r w:rsidR="003E380B">
        <w:rPr>
          <w:color w:val="000000"/>
          <w:sz w:val="28"/>
          <w:szCs w:val="28"/>
        </w:rPr>
        <w:t xml:space="preserve">, додатки </w:t>
      </w:r>
      <w:r w:rsidR="003E380B">
        <w:rPr>
          <w:color w:val="000000"/>
          <w:sz w:val="28"/>
          <w:szCs w:val="28"/>
          <w:lang w:val="en-US"/>
        </w:rPr>
        <w:t>MS</w:t>
      </w:r>
      <w:r w:rsidR="003E380B" w:rsidRPr="00A81DC3">
        <w:rPr>
          <w:color w:val="000000"/>
          <w:sz w:val="28"/>
          <w:szCs w:val="28"/>
        </w:rPr>
        <w:t xml:space="preserve"> </w:t>
      </w:r>
      <w:r w:rsidR="003E380B">
        <w:rPr>
          <w:color w:val="000000"/>
          <w:sz w:val="28"/>
          <w:szCs w:val="28"/>
          <w:lang w:val="en-US"/>
        </w:rPr>
        <w:t>OFFICE</w:t>
      </w:r>
      <w:r w:rsidRPr="000D03FA">
        <w:rPr>
          <w:color w:val="000000"/>
          <w:sz w:val="28"/>
          <w:szCs w:val="28"/>
        </w:rPr>
        <w:t>.</w:t>
      </w:r>
    </w:p>
    <w:p w14:paraId="794E76CD" w14:textId="77777777" w:rsidR="003E380B" w:rsidRPr="00A81DC3" w:rsidRDefault="003E380B" w:rsidP="001B2ED6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8" w:name="_Toc534664495"/>
    </w:p>
    <w:p w14:paraId="52307C99" w14:textId="77777777" w:rsidR="00B86A9C" w:rsidRPr="00BD08A8" w:rsidRDefault="00B86A9C" w:rsidP="001B2ED6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4A0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РЕКОМЕНДОВАНІ ДЖЕРЕЛА ІНФОРМАЦІЇ</w:t>
      </w:r>
      <w:bookmarkEnd w:id="18"/>
    </w:p>
    <w:p w14:paraId="2928E99A" w14:textId="77777777" w:rsidR="00204CDB" w:rsidRPr="00204CDB" w:rsidRDefault="00204CDB" w:rsidP="00204CDB">
      <w:pPr>
        <w:spacing w:after="160" w:line="259" w:lineRule="auto"/>
        <w:jc w:val="center"/>
        <w:rPr>
          <w:b/>
          <w:sz w:val="28"/>
          <w:szCs w:val="28"/>
          <w:lang w:val="en-US"/>
        </w:rPr>
      </w:pPr>
      <w:r w:rsidRPr="00204CDB">
        <w:rPr>
          <w:b/>
          <w:sz w:val="28"/>
          <w:szCs w:val="28"/>
          <w:lang w:val="en-US"/>
        </w:rPr>
        <w:t>Базова</w:t>
      </w:r>
    </w:p>
    <w:p w14:paraId="219681A1" w14:textId="77777777" w:rsidR="00204CDB" w:rsidRPr="00A81DC3" w:rsidRDefault="00204CDB" w:rsidP="00204CDB">
      <w:pPr>
        <w:spacing w:after="160" w:line="259" w:lineRule="auto"/>
        <w:rPr>
          <w:sz w:val="28"/>
          <w:szCs w:val="28"/>
          <w:lang w:val="ru-RU"/>
        </w:rPr>
      </w:pPr>
      <w:r w:rsidRPr="00A81DC3">
        <w:rPr>
          <w:sz w:val="28"/>
          <w:szCs w:val="28"/>
          <w:lang w:val="ru-RU"/>
        </w:rPr>
        <w:t xml:space="preserve">1. Литвинов В.Д., Скорина Л.П. 500 крилатих висловів. Тексти. Латинсько-український словник.  К., 1993. </w:t>
      </w:r>
    </w:p>
    <w:p w14:paraId="25F7B84F" w14:textId="77777777" w:rsidR="00204CDB" w:rsidRPr="00A81DC3" w:rsidRDefault="00204CDB" w:rsidP="00204CDB">
      <w:pPr>
        <w:spacing w:after="160" w:line="259" w:lineRule="auto"/>
        <w:rPr>
          <w:sz w:val="28"/>
          <w:szCs w:val="28"/>
          <w:lang w:val="ru-RU"/>
        </w:rPr>
      </w:pPr>
      <w:r w:rsidRPr="00A81DC3">
        <w:rPr>
          <w:sz w:val="28"/>
          <w:szCs w:val="28"/>
          <w:lang w:val="ru-RU"/>
        </w:rPr>
        <w:t>2. Маслюк В.П., Сенів М.Г. Латинська мова. Харків, 1992.</w:t>
      </w:r>
    </w:p>
    <w:p w14:paraId="2B6678BB" w14:textId="77777777" w:rsidR="00204CDB" w:rsidRPr="00A81DC3" w:rsidRDefault="00204CDB" w:rsidP="00204CDB">
      <w:pPr>
        <w:spacing w:after="160" w:line="259" w:lineRule="auto"/>
        <w:rPr>
          <w:sz w:val="28"/>
          <w:szCs w:val="28"/>
          <w:lang w:val="ru-RU"/>
        </w:rPr>
      </w:pPr>
      <w:r w:rsidRPr="00A81DC3">
        <w:rPr>
          <w:sz w:val="28"/>
          <w:szCs w:val="28"/>
          <w:lang w:val="ru-RU"/>
        </w:rPr>
        <w:t>3. Нестерова О.Ю. Зошит для практичних робіт з латинської мови для студентів усіх спеціальностей. Дніпропетровськ: Літограф, 2010.</w:t>
      </w:r>
    </w:p>
    <w:p w14:paraId="15326318" w14:textId="77777777" w:rsidR="00204CDB" w:rsidRPr="00204CDB" w:rsidRDefault="00204CDB" w:rsidP="00204CDB">
      <w:pPr>
        <w:spacing w:after="160" w:line="259" w:lineRule="auto"/>
        <w:rPr>
          <w:sz w:val="28"/>
          <w:szCs w:val="28"/>
          <w:lang w:val="en-US"/>
        </w:rPr>
      </w:pPr>
      <w:r w:rsidRPr="00A81DC3">
        <w:rPr>
          <w:sz w:val="28"/>
          <w:szCs w:val="28"/>
          <w:lang w:val="ru-RU"/>
        </w:rPr>
        <w:t xml:space="preserve">4. Нестерова О.Ю. Методичні вказівки з розвитку навичок читання латинською мовою для студентів усіх спеціальностей. </w:t>
      </w:r>
      <w:r w:rsidRPr="00204CDB">
        <w:rPr>
          <w:sz w:val="28"/>
          <w:szCs w:val="28"/>
          <w:lang w:val="en-US"/>
        </w:rPr>
        <w:t>Дніпропетровськ: Літограф, 2009.</w:t>
      </w:r>
    </w:p>
    <w:p w14:paraId="49105C4C" w14:textId="77777777" w:rsidR="00204CDB" w:rsidRPr="00204CDB" w:rsidRDefault="00204CDB" w:rsidP="00204CDB">
      <w:pPr>
        <w:spacing w:after="160" w:line="259" w:lineRule="auto"/>
        <w:rPr>
          <w:sz w:val="28"/>
          <w:szCs w:val="28"/>
          <w:lang w:val="en-US"/>
        </w:rPr>
      </w:pPr>
      <w:r w:rsidRPr="00204CDB">
        <w:rPr>
          <w:sz w:val="28"/>
          <w:szCs w:val="28"/>
          <w:lang w:val="en-US"/>
        </w:rPr>
        <w:lastRenderedPageBreak/>
        <w:t>5. Методичні вказівки до самостійної роботи з дисципліни «Латинська мова» для бакалаврів спеціальності 035 «Філологія»/ Нац. техн. ун-т. «Дніпровська політехніка», каф. перекладу. Д. : НТУ «Дніпровська політехніка», 2021. 15 с.</w:t>
      </w:r>
    </w:p>
    <w:p w14:paraId="13B19B84" w14:textId="77777777" w:rsidR="00204CDB" w:rsidRPr="00204CDB" w:rsidRDefault="00204CDB" w:rsidP="00204CDB">
      <w:pPr>
        <w:spacing w:after="160" w:line="259" w:lineRule="auto"/>
        <w:rPr>
          <w:b/>
          <w:sz w:val="28"/>
          <w:szCs w:val="28"/>
          <w:lang w:val="en-US"/>
        </w:rPr>
      </w:pPr>
      <w:r w:rsidRPr="00204CDB">
        <w:rPr>
          <w:sz w:val="28"/>
          <w:szCs w:val="28"/>
          <w:lang w:val="en-US"/>
        </w:rPr>
        <w:tab/>
      </w:r>
      <w:r w:rsidRPr="00204CDB">
        <w:rPr>
          <w:sz w:val="28"/>
          <w:szCs w:val="28"/>
          <w:lang w:val="en-US"/>
        </w:rPr>
        <w:tab/>
      </w:r>
      <w:r w:rsidRPr="00204CDB">
        <w:rPr>
          <w:sz w:val="28"/>
          <w:szCs w:val="28"/>
          <w:lang w:val="en-US"/>
        </w:rPr>
        <w:tab/>
      </w:r>
      <w:r w:rsidRPr="00204CDB">
        <w:rPr>
          <w:sz w:val="28"/>
          <w:szCs w:val="28"/>
          <w:lang w:val="en-US"/>
        </w:rPr>
        <w:tab/>
      </w:r>
      <w:r w:rsidRPr="00204CDB">
        <w:rPr>
          <w:sz w:val="28"/>
          <w:szCs w:val="28"/>
          <w:lang w:val="en-US"/>
        </w:rPr>
        <w:tab/>
      </w:r>
      <w:r w:rsidRPr="00204CDB">
        <w:rPr>
          <w:sz w:val="28"/>
          <w:szCs w:val="28"/>
          <w:lang w:val="en-US"/>
        </w:rPr>
        <w:tab/>
      </w:r>
      <w:r w:rsidRPr="00204CDB">
        <w:rPr>
          <w:b/>
          <w:sz w:val="28"/>
          <w:szCs w:val="28"/>
          <w:lang w:val="en-US"/>
        </w:rPr>
        <w:t>Допоміжна</w:t>
      </w:r>
    </w:p>
    <w:p w14:paraId="1FA7CA82" w14:textId="77777777" w:rsidR="00204CDB" w:rsidRPr="00204CDB" w:rsidRDefault="00204CDB" w:rsidP="00204CDB">
      <w:pPr>
        <w:spacing w:after="160" w:line="259" w:lineRule="auto"/>
        <w:rPr>
          <w:sz w:val="28"/>
          <w:szCs w:val="28"/>
          <w:lang w:val="en-US"/>
        </w:rPr>
      </w:pPr>
      <w:r w:rsidRPr="00204CDB">
        <w:rPr>
          <w:sz w:val="28"/>
          <w:szCs w:val="28"/>
          <w:lang w:val="en-US"/>
        </w:rPr>
        <w:t xml:space="preserve">1. Дутка О. Я. Грецькі та латинські запозичення у складі омонімів української мови. </w:t>
      </w:r>
      <w:r w:rsidRPr="00A81DC3">
        <w:rPr>
          <w:sz w:val="28"/>
          <w:szCs w:val="28"/>
          <w:lang w:val="ru-RU"/>
        </w:rPr>
        <w:t xml:space="preserve">Науковий вісник ДДПУ імені І. Франка. Серія: Філологічні науки (мовознавство). </w:t>
      </w:r>
      <w:r w:rsidRPr="00204CDB">
        <w:rPr>
          <w:sz w:val="28"/>
          <w:szCs w:val="28"/>
          <w:lang w:val="en-US"/>
        </w:rPr>
        <w:t xml:space="preserve">2020. № 14. URL: http://ddpu-filolvisnyk.com.ua/uploads/arkhiv-nomerov/2020/NV_2020_14/11.pdf </w:t>
      </w:r>
    </w:p>
    <w:p w14:paraId="03108F82" w14:textId="77777777" w:rsidR="00204CDB" w:rsidRPr="00204CDB" w:rsidRDefault="00204CDB" w:rsidP="00204CDB">
      <w:pPr>
        <w:spacing w:after="160" w:line="259" w:lineRule="auto"/>
        <w:rPr>
          <w:sz w:val="28"/>
          <w:szCs w:val="28"/>
          <w:lang w:val="en-US"/>
        </w:rPr>
      </w:pPr>
      <w:r w:rsidRPr="00A81DC3">
        <w:rPr>
          <w:sz w:val="28"/>
          <w:szCs w:val="28"/>
          <w:lang w:val="ru-RU"/>
        </w:rPr>
        <w:t xml:space="preserve">2. Кібенко Л.М., Гридинський І.П. Латинська мова як міжнародна мова науки і художньої літератури. </w:t>
      </w:r>
      <w:r w:rsidRPr="00204CDB">
        <w:rPr>
          <w:sz w:val="28"/>
          <w:szCs w:val="28"/>
          <w:lang w:val="en-US"/>
        </w:rPr>
        <w:t xml:space="preserve">URL: http://repository.hdzva.edu.ua/bitstream/repohdzva/154/1/Kibenko_Latin_2009.pdf </w:t>
      </w:r>
    </w:p>
    <w:p w14:paraId="2D5E1D22" w14:textId="77777777" w:rsidR="00204CDB" w:rsidRPr="00A81DC3" w:rsidRDefault="00204CDB" w:rsidP="00204CDB">
      <w:pPr>
        <w:spacing w:after="160" w:line="259" w:lineRule="auto"/>
        <w:rPr>
          <w:sz w:val="28"/>
          <w:szCs w:val="28"/>
          <w:lang w:val="ru-RU"/>
        </w:rPr>
      </w:pPr>
      <w:r w:rsidRPr="00A81DC3">
        <w:rPr>
          <w:sz w:val="28"/>
          <w:szCs w:val="28"/>
          <w:lang w:val="ru-RU"/>
        </w:rPr>
        <w:t xml:space="preserve">3. Кузнєцова А. С., Холмакова Ю. В. Латинські запозичення в англійській та українських мовах. Вісник Житомирського державного університету імені Івана Франка Філологічні науки. 2019. Випуск 1 (89). </w:t>
      </w:r>
      <w:r w:rsidRPr="00204CDB">
        <w:rPr>
          <w:sz w:val="28"/>
          <w:szCs w:val="28"/>
          <w:lang w:val="en-US"/>
        </w:rPr>
        <w:t>URL</w:t>
      </w:r>
      <w:r w:rsidRPr="00A81DC3">
        <w:rPr>
          <w:sz w:val="28"/>
          <w:szCs w:val="28"/>
          <w:lang w:val="ru-RU"/>
        </w:rPr>
        <w:t xml:space="preserve">: </w:t>
      </w:r>
      <w:r w:rsidRPr="00204CDB">
        <w:rPr>
          <w:sz w:val="28"/>
          <w:szCs w:val="28"/>
          <w:lang w:val="en-US"/>
        </w:rPr>
        <w:t>http</w:t>
      </w:r>
      <w:r w:rsidRPr="00A81DC3">
        <w:rPr>
          <w:sz w:val="28"/>
          <w:szCs w:val="28"/>
          <w:lang w:val="ru-RU"/>
        </w:rPr>
        <w:t>://</w:t>
      </w:r>
      <w:r w:rsidRPr="00204CDB">
        <w:rPr>
          <w:sz w:val="28"/>
          <w:szCs w:val="28"/>
          <w:lang w:val="en-US"/>
        </w:rPr>
        <w:t>eprints</w:t>
      </w:r>
      <w:r w:rsidRPr="00A81DC3">
        <w:rPr>
          <w:sz w:val="28"/>
          <w:szCs w:val="28"/>
          <w:lang w:val="ru-RU"/>
        </w:rPr>
        <w:t>.</w:t>
      </w:r>
      <w:r w:rsidRPr="00204CDB">
        <w:rPr>
          <w:sz w:val="28"/>
          <w:szCs w:val="28"/>
          <w:lang w:val="en-US"/>
        </w:rPr>
        <w:t>zu</w:t>
      </w:r>
      <w:r w:rsidRPr="00A81DC3">
        <w:rPr>
          <w:sz w:val="28"/>
          <w:szCs w:val="28"/>
          <w:lang w:val="ru-RU"/>
        </w:rPr>
        <w:t>.</w:t>
      </w:r>
      <w:r w:rsidRPr="00204CDB">
        <w:rPr>
          <w:sz w:val="28"/>
          <w:szCs w:val="28"/>
          <w:lang w:val="en-US"/>
        </w:rPr>
        <w:t>edu</w:t>
      </w:r>
      <w:r w:rsidRPr="00A81DC3">
        <w:rPr>
          <w:sz w:val="28"/>
          <w:szCs w:val="28"/>
          <w:lang w:val="ru-RU"/>
        </w:rPr>
        <w:t>.</w:t>
      </w:r>
      <w:r w:rsidRPr="00204CDB">
        <w:rPr>
          <w:sz w:val="28"/>
          <w:szCs w:val="28"/>
          <w:lang w:val="en-US"/>
        </w:rPr>
        <w:t>ua</w:t>
      </w:r>
      <w:r w:rsidRPr="00A81DC3">
        <w:rPr>
          <w:sz w:val="28"/>
          <w:szCs w:val="28"/>
          <w:lang w:val="ru-RU"/>
        </w:rPr>
        <w:t>/29711/1/14.</w:t>
      </w:r>
      <w:r w:rsidRPr="00204CDB">
        <w:rPr>
          <w:sz w:val="28"/>
          <w:szCs w:val="28"/>
          <w:lang w:val="en-US"/>
        </w:rPr>
        <w:t>pdf</w:t>
      </w:r>
      <w:r w:rsidRPr="00A81DC3">
        <w:rPr>
          <w:sz w:val="28"/>
          <w:szCs w:val="28"/>
          <w:lang w:val="ru-RU"/>
        </w:rPr>
        <w:t xml:space="preserve"> </w:t>
      </w:r>
    </w:p>
    <w:p w14:paraId="0E906FF5" w14:textId="77777777" w:rsidR="00204CDB" w:rsidRPr="00A81DC3" w:rsidRDefault="00204CDB" w:rsidP="00204CDB">
      <w:pPr>
        <w:spacing w:after="160" w:line="259" w:lineRule="auto"/>
        <w:rPr>
          <w:sz w:val="28"/>
          <w:szCs w:val="28"/>
          <w:lang w:val="ru-RU"/>
        </w:rPr>
      </w:pPr>
      <w:r w:rsidRPr="00A81DC3">
        <w:rPr>
          <w:sz w:val="28"/>
          <w:szCs w:val="28"/>
          <w:lang w:val="ru-RU"/>
        </w:rPr>
        <w:t xml:space="preserve">4. Куліченко А.К. Етапи латинських запозичень в англійській мові. </w:t>
      </w:r>
      <w:r w:rsidRPr="00204CDB">
        <w:rPr>
          <w:sz w:val="28"/>
          <w:szCs w:val="28"/>
          <w:lang w:val="en-US"/>
        </w:rPr>
        <w:t>URL</w:t>
      </w:r>
      <w:r w:rsidRPr="00A81DC3">
        <w:rPr>
          <w:sz w:val="28"/>
          <w:szCs w:val="28"/>
          <w:lang w:val="ru-RU"/>
        </w:rPr>
        <w:t xml:space="preserve">: </w:t>
      </w:r>
      <w:r w:rsidRPr="00204CDB">
        <w:rPr>
          <w:sz w:val="28"/>
          <w:szCs w:val="28"/>
          <w:lang w:val="en-US"/>
        </w:rPr>
        <w:t>http</w:t>
      </w:r>
      <w:r w:rsidRPr="00A81DC3">
        <w:rPr>
          <w:sz w:val="28"/>
          <w:szCs w:val="28"/>
          <w:lang w:val="ru-RU"/>
        </w:rPr>
        <w:t>://</w:t>
      </w:r>
      <w:r w:rsidRPr="00204CDB">
        <w:rPr>
          <w:sz w:val="28"/>
          <w:szCs w:val="28"/>
          <w:lang w:val="en-US"/>
        </w:rPr>
        <w:t>www</w:t>
      </w:r>
      <w:r w:rsidRPr="00A81DC3">
        <w:rPr>
          <w:sz w:val="28"/>
          <w:szCs w:val="28"/>
          <w:lang w:val="ru-RU"/>
        </w:rPr>
        <w:t>.</w:t>
      </w:r>
      <w:r w:rsidRPr="00204CDB">
        <w:rPr>
          <w:sz w:val="28"/>
          <w:szCs w:val="28"/>
          <w:lang w:val="en-US"/>
        </w:rPr>
        <w:t>rusnauka</w:t>
      </w:r>
      <w:r w:rsidRPr="00A81DC3">
        <w:rPr>
          <w:sz w:val="28"/>
          <w:szCs w:val="28"/>
          <w:lang w:val="ru-RU"/>
        </w:rPr>
        <w:t>.</w:t>
      </w:r>
      <w:r w:rsidRPr="00204CDB">
        <w:rPr>
          <w:sz w:val="28"/>
          <w:szCs w:val="28"/>
          <w:lang w:val="en-US"/>
        </w:rPr>
        <w:t>com</w:t>
      </w:r>
      <w:r w:rsidRPr="00A81DC3">
        <w:rPr>
          <w:sz w:val="28"/>
          <w:szCs w:val="28"/>
          <w:lang w:val="ru-RU"/>
        </w:rPr>
        <w:t>/8_</w:t>
      </w:r>
      <w:r w:rsidRPr="00204CDB">
        <w:rPr>
          <w:sz w:val="28"/>
          <w:szCs w:val="28"/>
          <w:lang w:val="en-US"/>
        </w:rPr>
        <w:t>DNI</w:t>
      </w:r>
      <w:r w:rsidRPr="00A81DC3">
        <w:rPr>
          <w:sz w:val="28"/>
          <w:szCs w:val="28"/>
          <w:lang w:val="ru-RU"/>
        </w:rPr>
        <w:t>_2009/</w:t>
      </w:r>
      <w:r w:rsidRPr="00204CDB">
        <w:rPr>
          <w:sz w:val="28"/>
          <w:szCs w:val="28"/>
          <w:lang w:val="en-US"/>
        </w:rPr>
        <w:t>Philologia</w:t>
      </w:r>
      <w:r w:rsidRPr="00A81DC3">
        <w:rPr>
          <w:sz w:val="28"/>
          <w:szCs w:val="28"/>
          <w:lang w:val="ru-RU"/>
        </w:rPr>
        <w:t>/35934.</w:t>
      </w:r>
      <w:r w:rsidRPr="00204CDB">
        <w:rPr>
          <w:sz w:val="28"/>
          <w:szCs w:val="28"/>
          <w:lang w:val="en-US"/>
        </w:rPr>
        <w:t>doc</w:t>
      </w:r>
      <w:r w:rsidRPr="00A81DC3">
        <w:rPr>
          <w:sz w:val="28"/>
          <w:szCs w:val="28"/>
          <w:lang w:val="ru-RU"/>
        </w:rPr>
        <w:t>.</w:t>
      </w:r>
      <w:r w:rsidRPr="00204CDB">
        <w:rPr>
          <w:sz w:val="28"/>
          <w:szCs w:val="28"/>
          <w:lang w:val="en-US"/>
        </w:rPr>
        <w:t>htm</w:t>
      </w:r>
      <w:r w:rsidRPr="00A81DC3">
        <w:rPr>
          <w:sz w:val="28"/>
          <w:szCs w:val="28"/>
          <w:lang w:val="ru-RU"/>
        </w:rPr>
        <w:t xml:space="preserve"> </w:t>
      </w:r>
    </w:p>
    <w:p w14:paraId="5623C2E0" w14:textId="77777777" w:rsidR="00B86A9C" w:rsidRPr="00D31C6B" w:rsidRDefault="00204CDB" w:rsidP="00204CDB">
      <w:pPr>
        <w:spacing w:after="160" w:line="259" w:lineRule="auto"/>
        <w:rPr>
          <w:sz w:val="28"/>
          <w:szCs w:val="28"/>
        </w:rPr>
      </w:pPr>
      <w:r w:rsidRPr="00A81DC3">
        <w:rPr>
          <w:sz w:val="28"/>
          <w:szCs w:val="28"/>
          <w:lang w:val="ru-RU"/>
        </w:rPr>
        <w:t xml:space="preserve">5. Леді Гага і інші зірки, в честь яких називають тварин. </w:t>
      </w:r>
      <w:r w:rsidRPr="00204CDB">
        <w:rPr>
          <w:sz w:val="28"/>
          <w:szCs w:val="28"/>
          <w:lang w:val="en-US"/>
        </w:rPr>
        <w:t>URL:   https://babyrest.com.ua/ledi-gaga-i-inshi-zirki-v-chest-jakih-nazivajut/</w:t>
      </w:r>
    </w:p>
    <w:p w14:paraId="34F7E00C" w14:textId="77777777" w:rsidR="00B86A9C" w:rsidRDefault="00B86A9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5AE994" w14:textId="77777777" w:rsidR="00204CDB" w:rsidRDefault="00204CDB" w:rsidP="001B2ED6">
      <w:pPr>
        <w:jc w:val="center"/>
        <w:rPr>
          <w:sz w:val="28"/>
          <w:szCs w:val="28"/>
        </w:rPr>
      </w:pPr>
    </w:p>
    <w:p w14:paraId="4EBF959A" w14:textId="77777777" w:rsidR="00B86A9C" w:rsidRDefault="00B86A9C" w:rsidP="001B2ED6">
      <w:pPr>
        <w:jc w:val="center"/>
        <w:rPr>
          <w:sz w:val="28"/>
          <w:szCs w:val="28"/>
        </w:rPr>
      </w:pPr>
      <w:r w:rsidRPr="006E5ACF">
        <w:rPr>
          <w:sz w:val="28"/>
          <w:szCs w:val="28"/>
        </w:rPr>
        <w:t>РОБОЧА ПРОГРАМА НАВЧАЛЬНОЇ ДИСЦИПЛІНИ</w:t>
      </w:r>
    </w:p>
    <w:p w14:paraId="26DB0FAF" w14:textId="77777777" w:rsidR="00204CDB" w:rsidRDefault="00204CDB" w:rsidP="001B2ED6">
      <w:pPr>
        <w:jc w:val="center"/>
        <w:rPr>
          <w:sz w:val="28"/>
          <w:szCs w:val="28"/>
        </w:rPr>
      </w:pPr>
    </w:p>
    <w:p w14:paraId="3CF58524" w14:textId="77777777" w:rsidR="00204CDB" w:rsidRPr="006E5ACF" w:rsidRDefault="00204CDB" w:rsidP="001B2ED6">
      <w:pPr>
        <w:jc w:val="center"/>
        <w:rPr>
          <w:sz w:val="28"/>
          <w:szCs w:val="28"/>
        </w:rPr>
      </w:pPr>
    </w:p>
    <w:p w14:paraId="32018461" w14:textId="77777777" w:rsidR="00204CDB" w:rsidRPr="00306171" w:rsidRDefault="00B86A9C" w:rsidP="001B2ED6">
      <w:pPr>
        <w:pStyle w:val="a3"/>
        <w:jc w:val="center"/>
        <w:rPr>
          <w:b w:val="0"/>
          <w:bCs w:val="0"/>
          <w:sz w:val="28"/>
          <w:szCs w:val="28"/>
        </w:rPr>
      </w:pPr>
      <w:r w:rsidRPr="006E5ACF">
        <w:rPr>
          <w:b w:val="0"/>
          <w:bCs w:val="0"/>
          <w:color w:val="000000"/>
          <w:sz w:val="28"/>
          <w:szCs w:val="28"/>
        </w:rPr>
        <w:t>«</w:t>
      </w:r>
      <w:r w:rsidR="00F133E8" w:rsidRPr="00306171">
        <w:rPr>
          <w:b w:val="0"/>
          <w:bCs w:val="0"/>
          <w:sz w:val="28"/>
          <w:szCs w:val="28"/>
        </w:rPr>
        <w:t>Латинська мова</w:t>
      </w:r>
      <w:r w:rsidRPr="00306171">
        <w:rPr>
          <w:b w:val="0"/>
          <w:bCs w:val="0"/>
          <w:sz w:val="28"/>
          <w:szCs w:val="28"/>
        </w:rPr>
        <w:t xml:space="preserve">» </w:t>
      </w:r>
    </w:p>
    <w:p w14:paraId="2F6D640A" w14:textId="69857608" w:rsidR="00B86A9C" w:rsidRPr="00306171" w:rsidRDefault="00B86A9C" w:rsidP="00306171">
      <w:pPr>
        <w:pStyle w:val="a3"/>
        <w:jc w:val="center"/>
        <w:rPr>
          <w:b w:val="0"/>
          <w:sz w:val="28"/>
          <w:szCs w:val="28"/>
        </w:rPr>
      </w:pPr>
      <w:r w:rsidRPr="00306171">
        <w:rPr>
          <w:b w:val="0"/>
          <w:bCs w:val="0"/>
          <w:sz w:val="28"/>
          <w:szCs w:val="28"/>
        </w:rPr>
        <w:t xml:space="preserve">для бакалаврів </w:t>
      </w:r>
      <w:r w:rsidR="00306171" w:rsidRPr="00306171">
        <w:rPr>
          <w:b w:val="0"/>
          <w:bCs w:val="0"/>
          <w:sz w:val="28"/>
          <w:szCs w:val="28"/>
        </w:rPr>
        <w:t>спеціальності 033 «Філософія»</w:t>
      </w:r>
    </w:p>
    <w:p w14:paraId="12A3AB9A" w14:textId="77777777" w:rsidR="00B86A9C" w:rsidRPr="00306171" w:rsidRDefault="00B86A9C" w:rsidP="001B2ED6">
      <w:pPr>
        <w:suppressLineNumbers/>
        <w:shd w:val="clear" w:color="auto" w:fill="FFFFFF"/>
        <w:suppressAutoHyphens/>
        <w:rPr>
          <w:sz w:val="28"/>
          <w:szCs w:val="28"/>
        </w:rPr>
      </w:pPr>
    </w:p>
    <w:p w14:paraId="2BFAEFDD" w14:textId="77777777" w:rsidR="00B86A9C" w:rsidRPr="00064D43" w:rsidRDefault="00B86A9C" w:rsidP="001B2ED6">
      <w:pPr>
        <w:suppressLineNumbers/>
        <w:suppressAutoHyphens/>
        <w:ind w:left="-6"/>
        <w:jc w:val="center"/>
        <w:rPr>
          <w:sz w:val="28"/>
          <w:szCs w:val="28"/>
        </w:rPr>
      </w:pPr>
      <w:r w:rsidRPr="00064D43">
        <w:rPr>
          <w:sz w:val="28"/>
          <w:szCs w:val="28"/>
        </w:rPr>
        <w:t xml:space="preserve">Розробник: </w:t>
      </w:r>
      <w:r>
        <w:rPr>
          <w:sz w:val="28"/>
          <w:szCs w:val="28"/>
        </w:rPr>
        <w:t xml:space="preserve">Ольга Юріївна Нестерова </w:t>
      </w:r>
    </w:p>
    <w:p w14:paraId="54D0BE9C" w14:textId="77777777" w:rsidR="00B86A9C" w:rsidRPr="00064D43" w:rsidRDefault="00B86A9C" w:rsidP="001B2ED6">
      <w:pPr>
        <w:suppressLineNumbers/>
        <w:shd w:val="clear" w:color="auto" w:fill="FFFFFF"/>
        <w:suppressAutoHyphens/>
        <w:rPr>
          <w:sz w:val="28"/>
          <w:szCs w:val="28"/>
        </w:rPr>
      </w:pPr>
    </w:p>
    <w:p w14:paraId="672D51E4" w14:textId="77777777" w:rsidR="00B86A9C" w:rsidRDefault="00B86A9C" w:rsidP="001B2ED6">
      <w:pPr>
        <w:suppressLineNumbers/>
        <w:shd w:val="clear" w:color="auto" w:fill="FFFFFF"/>
        <w:suppressAutoHyphens/>
        <w:spacing w:before="470"/>
        <w:ind w:left="2861"/>
        <w:rPr>
          <w:b/>
          <w:bCs/>
          <w:sz w:val="28"/>
          <w:szCs w:val="28"/>
        </w:rPr>
      </w:pPr>
    </w:p>
    <w:p w14:paraId="50AB9542" w14:textId="77777777" w:rsidR="00B86A9C" w:rsidRDefault="00B86A9C" w:rsidP="001B2ED6">
      <w:pPr>
        <w:suppressLineNumbers/>
        <w:shd w:val="clear" w:color="auto" w:fill="FFFFFF"/>
        <w:suppressAutoHyphens/>
        <w:spacing w:before="470"/>
        <w:ind w:left="2861"/>
        <w:rPr>
          <w:b/>
          <w:bCs/>
          <w:sz w:val="28"/>
          <w:szCs w:val="28"/>
        </w:rPr>
      </w:pPr>
    </w:p>
    <w:p w14:paraId="6189E15D" w14:textId="77777777" w:rsidR="00B86A9C" w:rsidRPr="006E5ACF" w:rsidRDefault="00B86A9C" w:rsidP="001B2ED6">
      <w:pPr>
        <w:suppressLineNumbers/>
        <w:shd w:val="clear" w:color="auto" w:fill="FFFFFF"/>
        <w:suppressAutoHyphens/>
        <w:spacing w:before="470"/>
        <w:ind w:left="2861"/>
        <w:rPr>
          <w:b/>
          <w:bCs/>
          <w:sz w:val="28"/>
          <w:szCs w:val="28"/>
        </w:rPr>
      </w:pPr>
    </w:p>
    <w:p w14:paraId="01978534" w14:textId="77777777" w:rsidR="00B86A9C" w:rsidRPr="006E5ACF" w:rsidRDefault="00947747" w:rsidP="001B2ED6">
      <w:pPr>
        <w:suppressLineNumbers/>
        <w:suppressAutoHyphens/>
        <w:jc w:val="center"/>
        <w:rPr>
          <w:sz w:val="28"/>
          <w:szCs w:val="28"/>
        </w:rPr>
      </w:pPr>
      <w:r w:rsidRPr="00947747">
        <w:rPr>
          <w:sz w:val="28"/>
          <w:szCs w:val="28"/>
        </w:rPr>
        <w:t>У редакції автора</w:t>
      </w:r>
    </w:p>
    <w:p w14:paraId="2CDDDC41" w14:textId="77777777" w:rsidR="00B86A9C" w:rsidRPr="006E5ACF" w:rsidRDefault="00B86A9C" w:rsidP="001B2ED6">
      <w:pPr>
        <w:suppressLineNumbers/>
        <w:shd w:val="clear" w:color="auto" w:fill="FFFFFF"/>
        <w:suppressAutoHyphens/>
        <w:spacing w:before="144"/>
        <w:ind w:right="82"/>
        <w:jc w:val="center"/>
        <w:rPr>
          <w:sz w:val="28"/>
          <w:szCs w:val="28"/>
        </w:rPr>
      </w:pPr>
    </w:p>
    <w:p w14:paraId="7DE40E0E" w14:textId="77777777" w:rsidR="00B86A9C" w:rsidRDefault="00B86A9C" w:rsidP="001B2ED6">
      <w:pPr>
        <w:suppressLineNumbers/>
        <w:suppressAutoHyphens/>
        <w:ind w:left="-12"/>
        <w:jc w:val="center"/>
        <w:rPr>
          <w:sz w:val="28"/>
          <w:szCs w:val="28"/>
          <w:lang w:val="ru-RU"/>
        </w:rPr>
      </w:pPr>
    </w:p>
    <w:p w14:paraId="400E0798" w14:textId="77777777" w:rsidR="00306171" w:rsidRDefault="00306171" w:rsidP="001B2ED6">
      <w:pPr>
        <w:suppressLineNumbers/>
        <w:suppressAutoHyphens/>
        <w:ind w:left="-12"/>
        <w:jc w:val="center"/>
        <w:rPr>
          <w:sz w:val="28"/>
          <w:szCs w:val="28"/>
          <w:lang w:val="ru-RU"/>
        </w:rPr>
      </w:pPr>
    </w:p>
    <w:p w14:paraId="75462144" w14:textId="77777777" w:rsidR="00306171" w:rsidRDefault="00306171" w:rsidP="001B2ED6">
      <w:pPr>
        <w:suppressLineNumbers/>
        <w:suppressAutoHyphens/>
        <w:ind w:left="-12"/>
        <w:jc w:val="center"/>
        <w:rPr>
          <w:sz w:val="28"/>
          <w:szCs w:val="28"/>
          <w:lang w:val="ru-RU"/>
        </w:rPr>
      </w:pPr>
    </w:p>
    <w:p w14:paraId="1E771FBF" w14:textId="77777777" w:rsidR="00306171" w:rsidRDefault="00306171" w:rsidP="001B2ED6">
      <w:pPr>
        <w:suppressLineNumbers/>
        <w:suppressAutoHyphens/>
        <w:ind w:left="-12"/>
        <w:jc w:val="center"/>
        <w:rPr>
          <w:sz w:val="28"/>
          <w:szCs w:val="28"/>
          <w:lang w:val="ru-RU"/>
        </w:rPr>
      </w:pPr>
    </w:p>
    <w:p w14:paraId="5B09A78B" w14:textId="77777777" w:rsidR="00306171" w:rsidRPr="00306171" w:rsidRDefault="00306171" w:rsidP="001B2ED6">
      <w:pPr>
        <w:suppressLineNumbers/>
        <w:suppressAutoHyphens/>
        <w:ind w:left="-12"/>
        <w:jc w:val="center"/>
        <w:rPr>
          <w:sz w:val="28"/>
          <w:szCs w:val="28"/>
          <w:lang w:val="ru-RU"/>
        </w:rPr>
      </w:pPr>
    </w:p>
    <w:p w14:paraId="30FC3702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56D70E62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134FAA75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724B10B5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44CCF786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0640AE9E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7A779C31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59AFF7DD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4EC4C10F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6D2F4C3D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4A8CC0A9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14C80105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57DBC653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2554501F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2E92734E" w14:textId="77777777" w:rsidR="00B86A9C" w:rsidRPr="006E5ACF" w:rsidRDefault="00B86A9C" w:rsidP="001B2ED6">
      <w:pPr>
        <w:suppressLineNumbers/>
        <w:suppressAutoHyphens/>
        <w:jc w:val="center"/>
        <w:rPr>
          <w:sz w:val="28"/>
          <w:szCs w:val="28"/>
        </w:rPr>
      </w:pPr>
      <w:r w:rsidRPr="006E5ACF">
        <w:rPr>
          <w:sz w:val="28"/>
          <w:szCs w:val="28"/>
        </w:rPr>
        <w:t xml:space="preserve">Підготовлено до </w:t>
      </w:r>
      <w:r>
        <w:rPr>
          <w:sz w:val="28"/>
          <w:szCs w:val="28"/>
        </w:rPr>
        <w:t>виходу в світ</w:t>
      </w:r>
    </w:p>
    <w:p w14:paraId="435E3A19" w14:textId="77777777" w:rsidR="00B86A9C" w:rsidRPr="006E5ACF" w:rsidRDefault="00B86A9C" w:rsidP="001B2ED6">
      <w:pPr>
        <w:suppressLineNumbers/>
        <w:suppressAutoHyphens/>
        <w:jc w:val="center"/>
        <w:rPr>
          <w:sz w:val="28"/>
          <w:szCs w:val="28"/>
        </w:rPr>
      </w:pPr>
      <w:r w:rsidRPr="006E5ACF">
        <w:rPr>
          <w:sz w:val="28"/>
          <w:szCs w:val="28"/>
        </w:rPr>
        <w:t xml:space="preserve">у </w:t>
      </w:r>
      <w:r>
        <w:rPr>
          <w:sz w:val="28"/>
          <w:szCs w:val="28"/>
        </w:rPr>
        <w:t>Національному технічному університеті</w:t>
      </w:r>
    </w:p>
    <w:p w14:paraId="10E7A4DB" w14:textId="77777777" w:rsidR="00B86A9C" w:rsidRPr="006E5ACF" w:rsidRDefault="00B86A9C" w:rsidP="001B2ED6">
      <w:pPr>
        <w:suppressLineNumbers/>
        <w:suppressAutoHyphens/>
        <w:jc w:val="center"/>
        <w:rPr>
          <w:sz w:val="28"/>
          <w:szCs w:val="28"/>
        </w:rPr>
      </w:pPr>
      <w:r w:rsidRPr="006E5ACF">
        <w:rPr>
          <w:sz w:val="28"/>
          <w:szCs w:val="28"/>
        </w:rPr>
        <w:t>«</w:t>
      </w:r>
      <w:r>
        <w:rPr>
          <w:sz w:val="28"/>
          <w:szCs w:val="28"/>
        </w:rPr>
        <w:t>Дніпровська політехніка</w:t>
      </w:r>
      <w:r w:rsidRPr="006E5ACF">
        <w:rPr>
          <w:sz w:val="28"/>
          <w:szCs w:val="28"/>
        </w:rPr>
        <w:t>».</w:t>
      </w:r>
    </w:p>
    <w:p w14:paraId="21AC1BE2" w14:textId="77777777" w:rsidR="00B86A9C" w:rsidRPr="006E5ACF" w:rsidRDefault="00B86A9C" w:rsidP="001B2ED6">
      <w:pPr>
        <w:suppressLineNumbers/>
        <w:suppressAutoHyphens/>
        <w:jc w:val="center"/>
        <w:rPr>
          <w:sz w:val="28"/>
          <w:szCs w:val="28"/>
        </w:rPr>
      </w:pPr>
      <w:r w:rsidRPr="006E5ACF">
        <w:rPr>
          <w:sz w:val="28"/>
          <w:szCs w:val="28"/>
        </w:rPr>
        <w:t>Свідоцтво про внесення до Державного реєстру ДК № 1842</w:t>
      </w:r>
    </w:p>
    <w:p w14:paraId="62B67B06" w14:textId="77777777" w:rsidR="00B86A9C" w:rsidRPr="00234786" w:rsidRDefault="00B86A9C" w:rsidP="00234786">
      <w:pPr>
        <w:suppressLineNumbers/>
        <w:suppressAutoHyphens/>
        <w:jc w:val="center"/>
        <w:rPr>
          <w:sz w:val="28"/>
          <w:szCs w:val="28"/>
          <w:lang w:val="ru-RU"/>
        </w:rPr>
      </w:pPr>
      <w:r w:rsidRPr="006E5ACF">
        <w:rPr>
          <w:sz w:val="28"/>
          <w:szCs w:val="28"/>
        </w:rPr>
        <w:t>4960</w:t>
      </w:r>
      <w:r>
        <w:rPr>
          <w:sz w:val="28"/>
          <w:szCs w:val="28"/>
        </w:rPr>
        <w:t>05</w:t>
      </w:r>
      <w:r w:rsidRPr="006E5ACF">
        <w:rPr>
          <w:sz w:val="28"/>
          <w:szCs w:val="28"/>
        </w:rPr>
        <w:t xml:space="preserve">0, м. Дніпро, просп. </w:t>
      </w:r>
      <w:r>
        <w:rPr>
          <w:sz w:val="28"/>
          <w:szCs w:val="28"/>
        </w:rPr>
        <w:t xml:space="preserve">Д. </w:t>
      </w:r>
      <w:r w:rsidRPr="006E5ACF">
        <w:rPr>
          <w:sz w:val="28"/>
          <w:szCs w:val="28"/>
        </w:rPr>
        <w:t>Яворницького, 19</w:t>
      </w:r>
    </w:p>
    <w:sectPr w:rsidR="00B86A9C" w:rsidRPr="00234786" w:rsidSect="00E50E08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B414A" w14:textId="77777777" w:rsidR="003F4A0C" w:rsidRDefault="003F4A0C" w:rsidP="00B95F75">
      <w:r>
        <w:separator/>
      </w:r>
    </w:p>
  </w:endnote>
  <w:endnote w:type="continuationSeparator" w:id="0">
    <w:p w14:paraId="6618A19F" w14:textId="77777777" w:rsidR="003F4A0C" w:rsidRDefault="003F4A0C" w:rsidP="00B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A93AA" w14:textId="77777777" w:rsidR="00B878F4" w:rsidRDefault="00B878F4">
    <w:pPr>
      <w:pStyle w:val="af1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06171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FBEF" w14:textId="77777777" w:rsidR="003F4A0C" w:rsidRDefault="003F4A0C" w:rsidP="00B95F75">
      <w:r>
        <w:separator/>
      </w:r>
    </w:p>
  </w:footnote>
  <w:footnote w:type="continuationSeparator" w:id="0">
    <w:p w14:paraId="29268C77" w14:textId="77777777" w:rsidR="003F4A0C" w:rsidRDefault="003F4A0C" w:rsidP="00B9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CF1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3559AF"/>
    <w:multiLevelType w:val="hybridMultilevel"/>
    <w:tmpl w:val="CD98D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4EC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F0F"/>
    <w:multiLevelType w:val="hybridMultilevel"/>
    <w:tmpl w:val="388017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9A4BB5"/>
    <w:multiLevelType w:val="hybridMultilevel"/>
    <w:tmpl w:val="6844794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BA476B"/>
    <w:multiLevelType w:val="hybridMultilevel"/>
    <w:tmpl w:val="54C0CE8E"/>
    <w:lvl w:ilvl="0" w:tplc="9258B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A22209"/>
    <w:multiLevelType w:val="hybridMultilevel"/>
    <w:tmpl w:val="ED183EBA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453865"/>
    <w:multiLevelType w:val="hybridMultilevel"/>
    <w:tmpl w:val="90FCA572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0A1379"/>
    <w:multiLevelType w:val="hybridMultilevel"/>
    <w:tmpl w:val="887456F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307632"/>
    <w:multiLevelType w:val="hybridMultilevel"/>
    <w:tmpl w:val="50202E18"/>
    <w:lvl w:ilvl="0" w:tplc="6DEA3B12">
      <w:start w:val="1"/>
      <w:numFmt w:val="bullet"/>
      <w:lvlText w:val=""/>
      <w:lvlJc w:val="left"/>
      <w:pPr>
        <w:tabs>
          <w:tab w:val="num" w:pos="3063"/>
        </w:tabs>
        <w:ind w:left="2836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5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7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17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2F7D0D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210FE9"/>
    <w:multiLevelType w:val="hybridMultilevel"/>
    <w:tmpl w:val="02AA7042"/>
    <w:lvl w:ilvl="0" w:tplc="45BA74E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FD03B3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73094"/>
    <w:multiLevelType w:val="hybridMultilevel"/>
    <w:tmpl w:val="0FB61B48"/>
    <w:lvl w:ilvl="0" w:tplc="41246ECC">
      <w:start w:val="1"/>
      <w:numFmt w:val="bullet"/>
      <w:lvlText w:val=""/>
      <w:lvlJc w:val="left"/>
      <w:pPr>
        <w:ind w:left="1778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7E16D2"/>
    <w:multiLevelType w:val="hybridMultilevel"/>
    <w:tmpl w:val="5D982CF4"/>
    <w:lvl w:ilvl="0" w:tplc="41246ECC">
      <w:start w:val="1"/>
      <w:numFmt w:val="bullet"/>
      <w:lvlText w:val=""/>
      <w:lvlJc w:val="left"/>
      <w:pPr>
        <w:ind w:left="928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322945"/>
    <w:multiLevelType w:val="multilevel"/>
    <w:tmpl w:val="0AAE2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E06726"/>
    <w:multiLevelType w:val="hybridMultilevel"/>
    <w:tmpl w:val="CB4829BE"/>
    <w:lvl w:ilvl="0" w:tplc="60D06C30">
      <w:start w:val="1"/>
      <w:numFmt w:val="bullet"/>
      <w:lvlText w:val=""/>
      <w:lvlJc w:val="left"/>
      <w:pPr>
        <w:ind w:left="1287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 w16cid:durableId="1628270017">
    <w:abstractNumId w:val="15"/>
  </w:num>
  <w:num w:numId="2" w16cid:durableId="635985550">
    <w:abstractNumId w:val="10"/>
  </w:num>
  <w:num w:numId="3" w16cid:durableId="1531987223">
    <w:abstractNumId w:val="12"/>
  </w:num>
  <w:num w:numId="4" w16cid:durableId="471213301">
    <w:abstractNumId w:val="2"/>
  </w:num>
  <w:num w:numId="5" w16cid:durableId="1104695443">
    <w:abstractNumId w:val="13"/>
  </w:num>
  <w:num w:numId="6" w16cid:durableId="1214197182">
    <w:abstractNumId w:val="5"/>
  </w:num>
  <w:num w:numId="7" w16cid:durableId="251549071">
    <w:abstractNumId w:val="8"/>
  </w:num>
  <w:num w:numId="8" w16cid:durableId="593821877">
    <w:abstractNumId w:val="11"/>
  </w:num>
  <w:num w:numId="9" w16cid:durableId="1802109925">
    <w:abstractNumId w:val="18"/>
  </w:num>
  <w:num w:numId="10" w16cid:durableId="1042286007">
    <w:abstractNumId w:val="6"/>
  </w:num>
  <w:num w:numId="11" w16cid:durableId="1101337818">
    <w:abstractNumId w:val="16"/>
  </w:num>
  <w:num w:numId="12" w16cid:durableId="837815574">
    <w:abstractNumId w:val="4"/>
  </w:num>
  <w:num w:numId="13" w16cid:durableId="1074203482">
    <w:abstractNumId w:val="9"/>
  </w:num>
  <w:num w:numId="14" w16cid:durableId="1888760510">
    <w:abstractNumId w:val="7"/>
  </w:num>
  <w:num w:numId="15" w16cid:durableId="1199901939">
    <w:abstractNumId w:val="1"/>
  </w:num>
  <w:num w:numId="16" w16cid:durableId="1137605598">
    <w:abstractNumId w:val="14"/>
  </w:num>
  <w:num w:numId="17" w16cid:durableId="572086256">
    <w:abstractNumId w:val="17"/>
  </w:num>
  <w:num w:numId="18" w16cid:durableId="333804519">
    <w:abstractNumId w:val="0"/>
  </w:num>
  <w:num w:numId="19" w16cid:durableId="246042827">
    <w:abstractNumId w:val="3"/>
  </w:num>
  <w:num w:numId="20" w16cid:durableId="355035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5FB"/>
    <w:rsid w:val="0000601A"/>
    <w:rsid w:val="00011B6A"/>
    <w:rsid w:val="00011CB7"/>
    <w:rsid w:val="000261C6"/>
    <w:rsid w:val="0004380B"/>
    <w:rsid w:val="000512EA"/>
    <w:rsid w:val="000567C9"/>
    <w:rsid w:val="00064D43"/>
    <w:rsid w:val="000658DB"/>
    <w:rsid w:val="00082F61"/>
    <w:rsid w:val="000878AC"/>
    <w:rsid w:val="00091888"/>
    <w:rsid w:val="0009284B"/>
    <w:rsid w:val="000A4DEC"/>
    <w:rsid w:val="000A6222"/>
    <w:rsid w:val="000A73A6"/>
    <w:rsid w:val="000B2980"/>
    <w:rsid w:val="000B57D9"/>
    <w:rsid w:val="000C5BA8"/>
    <w:rsid w:val="000D03FA"/>
    <w:rsid w:val="000D0E11"/>
    <w:rsid w:val="000D70FE"/>
    <w:rsid w:val="000E0106"/>
    <w:rsid w:val="000E5B22"/>
    <w:rsid w:val="000E5BF7"/>
    <w:rsid w:val="001143C5"/>
    <w:rsid w:val="00123446"/>
    <w:rsid w:val="00123602"/>
    <w:rsid w:val="0012405F"/>
    <w:rsid w:val="001334A0"/>
    <w:rsid w:val="001373CE"/>
    <w:rsid w:val="00140448"/>
    <w:rsid w:val="001508A1"/>
    <w:rsid w:val="00160A97"/>
    <w:rsid w:val="001620F7"/>
    <w:rsid w:val="00166E07"/>
    <w:rsid w:val="001672BF"/>
    <w:rsid w:val="00182899"/>
    <w:rsid w:val="00187E6A"/>
    <w:rsid w:val="001927A4"/>
    <w:rsid w:val="00194586"/>
    <w:rsid w:val="00196FFA"/>
    <w:rsid w:val="001A087A"/>
    <w:rsid w:val="001A6E5D"/>
    <w:rsid w:val="001B2ED6"/>
    <w:rsid w:val="001C121E"/>
    <w:rsid w:val="001C7C2F"/>
    <w:rsid w:val="001D0B99"/>
    <w:rsid w:val="001D2D5C"/>
    <w:rsid w:val="001D44E4"/>
    <w:rsid w:val="001E1880"/>
    <w:rsid w:val="001E33C4"/>
    <w:rsid w:val="001E7294"/>
    <w:rsid w:val="001F06AF"/>
    <w:rsid w:val="001F2F86"/>
    <w:rsid w:val="00204CDB"/>
    <w:rsid w:val="00205335"/>
    <w:rsid w:val="002146A0"/>
    <w:rsid w:val="00215C5A"/>
    <w:rsid w:val="00225B42"/>
    <w:rsid w:val="00234786"/>
    <w:rsid w:val="00234B6B"/>
    <w:rsid w:val="0023500E"/>
    <w:rsid w:val="0024257E"/>
    <w:rsid w:val="0024301F"/>
    <w:rsid w:val="00255A2F"/>
    <w:rsid w:val="00255D53"/>
    <w:rsid w:val="00256C40"/>
    <w:rsid w:val="00257372"/>
    <w:rsid w:val="00265939"/>
    <w:rsid w:val="00272336"/>
    <w:rsid w:val="002733F1"/>
    <w:rsid w:val="00273451"/>
    <w:rsid w:val="00274A96"/>
    <w:rsid w:val="00275199"/>
    <w:rsid w:val="00286B8D"/>
    <w:rsid w:val="002A2149"/>
    <w:rsid w:val="002B0B64"/>
    <w:rsid w:val="002B5CCA"/>
    <w:rsid w:val="002C06C3"/>
    <w:rsid w:val="002C3269"/>
    <w:rsid w:val="002C5352"/>
    <w:rsid w:val="002D0D9A"/>
    <w:rsid w:val="002D4B16"/>
    <w:rsid w:val="002E652D"/>
    <w:rsid w:val="002F253C"/>
    <w:rsid w:val="00303B86"/>
    <w:rsid w:val="00306171"/>
    <w:rsid w:val="00317445"/>
    <w:rsid w:val="0032312C"/>
    <w:rsid w:val="00327C7A"/>
    <w:rsid w:val="00344224"/>
    <w:rsid w:val="00352024"/>
    <w:rsid w:val="003540E9"/>
    <w:rsid w:val="00354C14"/>
    <w:rsid w:val="00360266"/>
    <w:rsid w:val="00376BCE"/>
    <w:rsid w:val="00381622"/>
    <w:rsid w:val="00382574"/>
    <w:rsid w:val="0038764E"/>
    <w:rsid w:val="00393129"/>
    <w:rsid w:val="003A3B53"/>
    <w:rsid w:val="003B53E3"/>
    <w:rsid w:val="003C0644"/>
    <w:rsid w:val="003C271B"/>
    <w:rsid w:val="003D13A9"/>
    <w:rsid w:val="003D2378"/>
    <w:rsid w:val="003E380B"/>
    <w:rsid w:val="003F353E"/>
    <w:rsid w:val="003F4A0C"/>
    <w:rsid w:val="00401F46"/>
    <w:rsid w:val="00407CCB"/>
    <w:rsid w:val="00421C05"/>
    <w:rsid w:val="00423103"/>
    <w:rsid w:val="004274EA"/>
    <w:rsid w:val="00442081"/>
    <w:rsid w:val="004446AF"/>
    <w:rsid w:val="00453774"/>
    <w:rsid w:val="00455DAA"/>
    <w:rsid w:val="00467DC3"/>
    <w:rsid w:val="0047502B"/>
    <w:rsid w:val="00475E7D"/>
    <w:rsid w:val="004762A7"/>
    <w:rsid w:val="00494E17"/>
    <w:rsid w:val="00496006"/>
    <w:rsid w:val="004A0405"/>
    <w:rsid w:val="004A382A"/>
    <w:rsid w:val="004A622E"/>
    <w:rsid w:val="004B28E7"/>
    <w:rsid w:val="004B3BC8"/>
    <w:rsid w:val="004C2535"/>
    <w:rsid w:val="004D0E42"/>
    <w:rsid w:val="004D4C31"/>
    <w:rsid w:val="004D6842"/>
    <w:rsid w:val="004E716B"/>
    <w:rsid w:val="004F0355"/>
    <w:rsid w:val="004F6FE7"/>
    <w:rsid w:val="00510282"/>
    <w:rsid w:val="00511E22"/>
    <w:rsid w:val="00516B5A"/>
    <w:rsid w:val="005172AF"/>
    <w:rsid w:val="0051730F"/>
    <w:rsid w:val="00524D35"/>
    <w:rsid w:val="005272B5"/>
    <w:rsid w:val="00543DCE"/>
    <w:rsid w:val="005442CC"/>
    <w:rsid w:val="00547590"/>
    <w:rsid w:val="00547B58"/>
    <w:rsid w:val="00553261"/>
    <w:rsid w:val="005618B4"/>
    <w:rsid w:val="00567232"/>
    <w:rsid w:val="00572325"/>
    <w:rsid w:val="005759F5"/>
    <w:rsid w:val="00580439"/>
    <w:rsid w:val="0059119A"/>
    <w:rsid w:val="005929EA"/>
    <w:rsid w:val="005A0C8E"/>
    <w:rsid w:val="005A1EFA"/>
    <w:rsid w:val="005A7FC5"/>
    <w:rsid w:val="005B5148"/>
    <w:rsid w:val="005B5C31"/>
    <w:rsid w:val="005C1A7B"/>
    <w:rsid w:val="005D1DE1"/>
    <w:rsid w:val="005D6891"/>
    <w:rsid w:val="005F5A5F"/>
    <w:rsid w:val="005F69DF"/>
    <w:rsid w:val="005F7006"/>
    <w:rsid w:val="0060073A"/>
    <w:rsid w:val="00600F76"/>
    <w:rsid w:val="00603901"/>
    <w:rsid w:val="00603DDD"/>
    <w:rsid w:val="00612142"/>
    <w:rsid w:val="0062118B"/>
    <w:rsid w:val="00640AA4"/>
    <w:rsid w:val="00642CDA"/>
    <w:rsid w:val="006457C0"/>
    <w:rsid w:val="006517BA"/>
    <w:rsid w:val="006550DF"/>
    <w:rsid w:val="00656BE3"/>
    <w:rsid w:val="00662F85"/>
    <w:rsid w:val="006634CB"/>
    <w:rsid w:val="0066472E"/>
    <w:rsid w:val="0066569C"/>
    <w:rsid w:val="006705FB"/>
    <w:rsid w:val="0067240B"/>
    <w:rsid w:val="00677E8B"/>
    <w:rsid w:val="00680664"/>
    <w:rsid w:val="0068094F"/>
    <w:rsid w:val="00682348"/>
    <w:rsid w:val="00683C1B"/>
    <w:rsid w:val="00694129"/>
    <w:rsid w:val="006972C6"/>
    <w:rsid w:val="006B131E"/>
    <w:rsid w:val="006C360B"/>
    <w:rsid w:val="006D30E8"/>
    <w:rsid w:val="006E0CAF"/>
    <w:rsid w:val="006E23C2"/>
    <w:rsid w:val="006E4A0E"/>
    <w:rsid w:val="006E5ACF"/>
    <w:rsid w:val="006F0A89"/>
    <w:rsid w:val="006F79EB"/>
    <w:rsid w:val="0071542B"/>
    <w:rsid w:val="00722E70"/>
    <w:rsid w:val="00727599"/>
    <w:rsid w:val="00740BCC"/>
    <w:rsid w:val="00742F26"/>
    <w:rsid w:val="00746F1B"/>
    <w:rsid w:val="007640D6"/>
    <w:rsid w:val="00772DFB"/>
    <w:rsid w:val="00774079"/>
    <w:rsid w:val="00775DE0"/>
    <w:rsid w:val="007802B3"/>
    <w:rsid w:val="0078758D"/>
    <w:rsid w:val="007940D1"/>
    <w:rsid w:val="007B0470"/>
    <w:rsid w:val="007C58EC"/>
    <w:rsid w:val="007C62CB"/>
    <w:rsid w:val="007D0B1E"/>
    <w:rsid w:val="007D4B3B"/>
    <w:rsid w:val="007F2D4D"/>
    <w:rsid w:val="007F59A7"/>
    <w:rsid w:val="0080072C"/>
    <w:rsid w:val="008040FF"/>
    <w:rsid w:val="008043CE"/>
    <w:rsid w:val="0080545A"/>
    <w:rsid w:val="00805D9A"/>
    <w:rsid w:val="00810D0F"/>
    <w:rsid w:val="00833B67"/>
    <w:rsid w:val="0083494E"/>
    <w:rsid w:val="00835C87"/>
    <w:rsid w:val="00840E39"/>
    <w:rsid w:val="0085137B"/>
    <w:rsid w:val="008531BA"/>
    <w:rsid w:val="00862EBF"/>
    <w:rsid w:val="00863161"/>
    <w:rsid w:val="008655EC"/>
    <w:rsid w:val="00865C0D"/>
    <w:rsid w:val="00867B60"/>
    <w:rsid w:val="00871D44"/>
    <w:rsid w:val="00891C29"/>
    <w:rsid w:val="008920E3"/>
    <w:rsid w:val="00895AE8"/>
    <w:rsid w:val="008A666D"/>
    <w:rsid w:val="008B57B7"/>
    <w:rsid w:val="008C02B1"/>
    <w:rsid w:val="008C4808"/>
    <w:rsid w:val="008D05AC"/>
    <w:rsid w:val="008D0C7F"/>
    <w:rsid w:val="008E5FA6"/>
    <w:rsid w:val="008F2496"/>
    <w:rsid w:val="008F5639"/>
    <w:rsid w:val="00905302"/>
    <w:rsid w:val="00905B7A"/>
    <w:rsid w:val="00913FE6"/>
    <w:rsid w:val="00915129"/>
    <w:rsid w:val="00916A4D"/>
    <w:rsid w:val="00922C61"/>
    <w:rsid w:val="00922E80"/>
    <w:rsid w:val="00925F22"/>
    <w:rsid w:val="00926D0D"/>
    <w:rsid w:val="0093002B"/>
    <w:rsid w:val="00930D3A"/>
    <w:rsid w:val="009350A6"/>
    <w:rsid w:val="00941A7E"/>
    <w:rsid w:val="00947747"/>
    <w:rsid w:val="009572D4"/>
    <w:rsid w:val="00964881"/>
    <w:rsid w:val="009652A1"/>
    <w:rsid w:val="00973144"/>
    <w:rsid w:val="00975658"/>
    <w:rsid w:val="009779FB"/>
    <w:rsid w:val="00980D12"/>
    <w:rsid w:val="009827D4"/>
    <w:rsid w:val="00983A8E"/>
    <w:rsid w:val="00984C5D"/>
    <w:rsid w:val="00991946"/>
    <w:rsid w:val="00992E80"/>
    <w:rsid w:val="0099360B"/>
    <w:rsid w:val="009A2D14"/>
    <w:rsid w:val="009A3C4B"/>
    <w:rsid w:val="009B4239"/>
    <w:rsid w:val="009B45A1"/>
    <w:rsid w:val="009B7E6B"/>
    <w:rsid w:val="009C0094"/>
    <w:rsid w:val="009C2004"/>
    <w:rsid w:val="009C2133"/>
    <w:rsid w:val="009C2BA8"/>
    <w:rsid w:val="009C4DB7"/>
    <w:rsid w:val="009D1C24"/>
    <w:rsid w:val="009D31BD"/>
    <w:rsid w:val="009D36BE"/>
    <w:rsid w:val="009D4E00"/>
    <w:rsid w:val="009E223A"/>
    <w:rsid w:val="009E3CB6"/>
    <w:rsid w:val="009F28BE"/>
    <w:rsid w:val="009F78E1"/>
    <w:rsid w:val="00A00D2C"/>
    <w:rsid w:val="00A02E43"/>
    <w:rsid w:val="00A23A0D"/>
    <w:rsid w:val="00A24FA4"/>
    <w:rsid w:val="00A35961"/>
    <w:rsid w:val="00A35970"/>
    <w:rsid w:val="00A3612F"/>
    <w:rsid w:val="00A433F4"/>
    <w:rsid w:val="00A55BA3"/>
    <w:rsid w:val="00A60863"/>
    <w:rsid w:val="00A63728"/>
    <w:rsid w:val="00A702BE"/>
    <w:rsid w:val="00A74842"/>
    <w:rsid w:val="00A77D1A"/>
    <w:rsid w:val="00A81DC3"/>
    <w:rsid w:val="00A9628F"/>
    <w:rsid w:val="00AA74E0"/>
    <w:rsid w:val="00AC1C20"/>
    <w:rsid w:val="00AC78DA"/>
    <w:rsid w:val="00AD108A"/>
    <w:rsid w:val="00AD490C"/>
    <w:rsid w:val="00AE6C92"/>
    <w:rsid w:val="00AE75ED"/>
    <w:rsid w:val="00AF61B0"/>
    <w:rsid w:val="00AF7C0D"/>
    <w:rsid w:val="00B01134"/>
    <w:rsid w:val="00B06427"/>
    <w:rsid w:val="00B13D03"/>
    <w:rsid w:val="00B235DC"/>
    <w:rsid w:val="00B31C41"/>
    <w:rsid w:val="00B3542B"/>
    <w:rsid w:val="00B518EA"/>
    <w:rsid w:val="00B528F1"/>
    <w:rsid w:val="00B745EE"/>
    <w:rsid w:val="00B77D7B"/>
    <w:rsid w:val="00B84D85"/>
    <w:rsid w:val="00B86A9C"/>
    <w:rsid w:val="00B878F4"/>
    <w:rsid w:val="00B901E6"/>
    <w:rsid w:val="00B92F53"/>
    <w:rsid w:val="00B95F75"/>
    <w:rsid w:val="00BA5950"/>
    <w:rsid w:val="00BA7390"/>
    <w:rsid w:val="00BB1448"/>
    <w:rsid w:val="00BC077E"/>
    <w:rsid w:val="00BC0DEC"/>
    <w:rsid w:val="00BC75C4"/>
    <w:rsid w:val="00BD08A8"/>
    <w:rsid w:val="00BD34A3"/>
    <w:rsid w:val="00BD357F"/>
    <w:rsid w:val="00BE043F"/>
    <w:rsid w:val="00C021CF"/>
    <w:rsid w:val="00C04469"/>
    <w:rsid w:val="00C0506B"/>
    <w:rsid w:val="00C078CC"/>
    <w:rsid w:val="00C12689"/>
    <w:rsid w:val="00C13054"/>
    <w:rsid w:val="00C20C55"/>
    <w:rsid w:val="00C20D1A"/>
    <w:rsid w:val="00C22457"/>
    <w:rsid w:val="00C253D9"/>
    <w:rsid w:val="00C259FC"/>
    <w:rsid w:val="00C260D9"/>
    <w:rsid w:val="00C30003"/>
    <w:rsid w:val="00C304A0"/>
    <w:rsid w:val="00C307C9"/>
    <w:rsid w:val="00C323D7"/>
    <w:rsid w:val="00C32D5C"/>
    <w:rsid w:val="00C36C84"/>
    <w:rsid w:val="00C41E4D"/>
    <w:rsid w:val="00C44877"/>
    <w:rsid w:val="00C46F84"/>
    <w:rsid w:val="00C54B62"/>
    <w:rsid w:val="00C553F3"/>
    <w:rsid w:val="00C6227F"/>
    <w:rsid w:val="00C66A98"/>
    <w:rsid w:val="00C67D8D"/>
    <w:rsid w:val="00C71521"/>
    <w:rsid w:val="00C71C1B"/>
    <w:rsid w:val="00C72DB5"/>
    <w:rsid w:val="00C76E16"/>
    <w:rsid w:val="00C80B71"/>
    <w:rsid w:val="00C87491"/>
    <w:rsid w:val="00C87F48"/>
    <w:rsid w:val="00C9404D"/>
    <w:rsid w:val="00CB0C0A"/>
    <w:rsid w:val="00CB3215"/>
    <w:rsid w:val="00CB4A48"/>
    <w:rsid w:val="00CB6F1A"/>
    <w:rsid w:val="00CC5F6B"/>
    <w:rsid w:val="00CC6FC9"/>
    <w:rsid w:val="00CD1C34"/>
    <w:rsid w:val="00CD3D50"/>
    <w:rsid w:val="00CD6485"/>
    <w:rsid w:val="00CE337A"/>
    <w:rsid w:val="00CE5191"/>
    <w:rsid w:val="00CF15AB"/>
    <w:rsid w:val="00D00DF4"/>
    <w:rsid w:val="00D0257E"/>
    <w:rsid w:val="00D2478A"/>
    <w:rsid w:val="00D27CC3"/>
    <w:rsid w:val="00D31C6B"/>
    <w:rsid w:val="00D31CC0"/>
    <w:rsid w:val="00D35FB2"/>
    <w:rsid w:val="00D514D6"/>
    <w:rsid w:val="00D541E4"/>
    <w:rsid w:val="00D5614E"/>
    <w:rsid w:val="00D64998"/>
    <w:rsid w:val="00D718DB"/>
    <w:rsid w:val="00D7349E"/>
    <w:rsid w:val="00D8424D"/>
    <w:rsid w:val="00D857BB"/>
    <w:rsid w:val="00D87A81"/>
    <w:rsid w:val="00D9453E"/>
    <w:rsid w:val="00D96FCB"/>
    <w:rsid w:val="00DA7443"/>
    <w:rsid w:val="00DB038E"/>
    <w:rsid w:val="00DB6014"/>
    <w:rsid w:val="00DC2337"/>
    <w:rsid w:val="00DD02DB"/>
    <w:rsid w:val="00DD12E3"/>
    <w:rsid w:val="00DD3100"/>
    <w:rsid w:val="00DE06DB"/>
    <w:rsid w:val="00DF5BB8"/>
    <w:rsid w:val="00E07BB3"/>
    <w:rsid w:val="00E13611"/>
    <w:rsid w:val="00E16396"/>
    <w:rsid w:val="00E16F2C"/>
    <w:rsid w:val="00E2238A"/>
    <w:rsid w:val="00E2555F"/>
    <w:rsid w:val="00E31303"/>
    <w:rsid w:val="00E31962"/>
    <w:rsid w:val="00E3277E"/>
    <w:rsid w:val="00E414AB"/>
    <w:rsid w:val="00E44A92"/>
    <w:rsid w:val="00E50CED"/>
    <w:rsid w:val="00E50E08"/>
    <w:rsid w:val="00E5599C"/>
    <w:rsid w:val="00E56FE0"/>
    <w:rsid w:val="00E6115B"/>
    <w:rsid w:val="00E651D9"/>
    <w:rsid w:val="00E662D0"/>
    <w:rsid w:val="00E80883"/>
    <w:rsid w:val="00E85347"/>
    <w:rsid w:val="00E85E50"/>
    <w:rsid w:val="00E95DAE"/>
    <w:rsid w:val="00E96F18"/>
    <w:rsid w:val="00E97274"/>
    <w:rsid w:val="00E97A4E"/>
    <w:rsid w:val="00EA6A44"/>
    <w:rsid w:val="00EB14B4"/>
    <w:rsid w:val="00EB5FAA"/>
    <w:rsid w:val="00EC51E2"/>
    <w:rsid w:val="00EC6EB9"/>
    <w:rsid w:val="00ED5AE7"/>
    <w:rsid w:val="00EE1C70"/>
    <w:rsid w:val="00F1224C"/>
    <w:rsid w:val="00F133E8"/>
    <w:rsid w:val="00F16BC6"/>
    <w:rsid w:val="00F27F28"/>
    <w:rsid w:val="00F35DAD"/>
    <w:rsid w:val="00F36734"/>
    <w:rsid w:val="00F43CA5"/>
    <w:rsid w:val="00F47627"/>
    <w:rsid w:val="00F5254B"/>
    <w:rsid w:val="00F536AC"/>
    <w:rsid w:val="00F55855"/>
    <w:rsid w:val="00F702E3"/>
    <w:rsid w:val="00F74369"/>
    <w:rsid w:val="00F91167"/>
    <w:rsid w:val="00F93807"/>
    <w:rsid w:val="00FA4EF1"/>
    <w:rsid w:val="00FA6247"/>
    <w:rsid w:val="00FA65FF"/>
    <w:rsid w:val="00FA76C9"/>
    <w:rsid w:val="00FB2944"/>
    <w:rsid w:val="00FC73F9"/>
    <w:rsid w:val="00FC7576"/>
    <w:rsid w:val="00FD6AC9"/>
    <w:rsid w:val="00FE224E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6270729"/>
  <w15:docId w15:val="{D0E09B9B-2E3D-42B2-90B9-90D5D4D8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nhideWhenUsed="1" w:qFormat="1"/>
    <w:lsdException w:name="heading 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6A0"/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622E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6A0"/>
    <w:pPr>
      <w:keepNext/>
      <w:autoSpaceDE w:val="0"/>
      <w:autoSpaceDN w:val="0"/>
      <w:spacing w:after="120"/>
      <w:outlineLvl w:val="1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62EBF"/>
    <w:pPr>
      <w:keepNext/>
      <w:keepLines/>
      <w:spacing w:before="200"/>
      <w:outlineLvl w:val="3"/>
    </w:pPr>
    <w:rPr>
      <w:rFonts w:ascii="Calibri Light" w:hAnsi="Calibri Light" w:cs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9"/>
    <w:qFormat/>
    <w:rsid w:val="00862EBF"/>
    <w:pPr>
      <w:keepNext/>
      <w:keepLines/>
      <w:spacing w:before="200"/>
      <w:outlineLvl w:val="4"/>
    </w:pPr>
    <w:rPr>
      <w:rFonts w:ascii="Calibri Light" w:hAnsi="Calibri Light" w:cs="Calibri Light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622E"/>
    <w:rPr>
      <w:rFonts w:ascii="Calibri Light" w:hAnsi="Calibri Light" w:cs="Calibri Light"/>
      <w:color w:val="2F5496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146A0"/>
    <w:rPr>
      <w:rFonts w:ascii="Times New Roman" w:hAnsi="Times New Roman" w:cs="Times New Roman"/>
      <w:b/>
      <w:bCs/>
      <w:sz w:val="20"/>
      <w:szCs w:val="20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rsid w:val="00862EBF"/>
    <w:rPr>
      <w:rFonts w:ascii="Calibri Light" w:hAnsi="Calibri Light" w:cs="Calibri Light"/>
      <w:b/>
      <w:bCs/>
      <w:i/>
      <w:iCs/>
      <w:color w:val="4472C4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862EBF"/>
    <w:rPr>
      <w:rFonts w:ascii="Calibri Light" w:hAnsi="Calibri Light" w:cs="Calibri Light"/>
      <w:color w:val="1F3763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2146A0"/>
    <w:pPr>
      <w:tabs>
        <w:tab w:val="left" w:pos="7371"/>
      </w:tabs>
      <w:autoSpaceDE w:val="0"/>
      <w:autoSpaceDN w:val="0"/>
    </w:pPr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146A0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rsid w:val="002146A0"/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2146A0"/>
    <w:rPr>
      <w:rFonts w:ascii="Times New Roman" w:hAnsi="Times New Roman" w:cs="Times New Roman"/>
      <w:sz w:val="20"/>
      <w:szCs w:val="20"/>
      <w:lang w:val="uk-UA"/>
    </w:rPr>
  </w:style>
  <w:style w:type="paragraph" w:styleId="3">
    <w:name w:val="Body Text Indent 3"/>
    <w:basedOn w:val="a"/>
    <w:link w:val="30"/>
    <w:uiPriority w:val="99"/>
    <w:rsid w:val="002146A0"/>
    <w:pPr>
      <w:tabs>
        <w:tab w:val="left" w:pos="2694"/>
      </w:tabs>
      <w:autoSpaceDE w:val="0"/>
      <w:autoSpaceDN w:val="0"/>
      <w:ind w:left="709"/>
      <w:jc w:val="both"/>
    </w:pPr>
    <w:rPr>
      <w:spacing w:val="2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46A0"/>
    <w:rPr>
      <w:rFonts w:ascii="Times New Roman" w:hAnsi="Times New Roman" w:cs="Times New Roman"/>
      <w:spacing w:val="20"/>
      <w:sz w:val="20"/>
      <w:szCs w:val="20"/>
      <w:lang w:val="uk-UA"/>
    </w:rPr>
  </w:style>
  <w:style w:type="paragraph" w:styleId="a7">
    <w:name w:val="footnote text"/>
    <w:basedOn w:val="a"/>
    <w:link w:val="a8"/>
    <w:uiPriority w:val="99"/>
    <w:semiHidden/>
    <w:rsid w:val="002146A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146A0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rsid w:val="002146A0"/>
    <w:pPr>
      <w:ind w:left="720"/>
    </w:pPr>
    <w:rPr>
      <w:rFonts w:ascii="Calibri" w:hAnsi="Calibri" w:cs="Calibri"/>
      <w:sz w:val="22"/>
      <w:szCs w:val="22"/>
    </w:rPr>
  </w:style>
  <w:style w:type="character" w:styleId="a9">
    <w:name w:val="Hyperlink"/>
    <w:basedOn w:val="a0"/>
    <w:uiPriority w:val="99"/>
    <w:rsid w:val="002146A0"/>
    <w:rPr>
      <w:b/>
      <w:bCs/>
      <w:color w:val="991813"/>
      <w:u w:val="none"/>
      <w:effect w:val="none"/>
    </w:rPr>
  </w:style>
  <w:style w:type="paragraph" w:styleId="aa">
    <w:name w:val="Plain Text"/>
    <w:basedOn w:val="a"/>
    <w:link w:val="ab"/>
    <w:uiPriority w:val="99"/>
    <w:rsid w:val="002146A0"/>
    <w:rPr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2146A0"/>
    <w:rPr>
      <w:rFonts w:ascii="Times New Roman" w:hAnsi="Times New Roman" w:cs="Times New Roman"/>
      <w:sz w:val="20"/>
      <w:szCs w:val="20"/>
      <w:lang w:val="uk-UA"/>
    </w:rPr>
  </w:style>
  <w:style w:type="paragraph" w:customStyle="1" w:styleId="12">
    <w:name w:val="Обычный1"/>
    <w:uiPriority w:val="99"/>
    <w:rsid w:val="002146A0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szCs w:val="28"/>
      <w:lang w:val="uk-UA"/>
    </w:rPr>
  </w:style>
  <w:style w:type="paragraph" w:styleId="ac">
    <w:name w:val="Normal (Web)"/>
    <w:basedOn w:val="a"/>
    <w:rsid w:val="002146A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character" w:customStyle="1" w:styleId="block-infoleft1">
    <w:name w:val="block-info__left1"/>
    <w:uiPriority w:val="99"/>
    <w:rsid w:val="002146A0"/>
  </w:style>
  <w:style w:type="paragraph" w:styleId="ad">
    <w:name w:val="List Paragraph"/>
    <w:basedOn w:val="a"/>
    <w:uiPriority w:val="34"/>
    <w:qFormat/>
    <w:rsid w:val="002146A0"/>
    <w:pPr>
      <w:ind w:left="720"/>
    </w:pPr>
  </w:style>
  <w:style w:type="table" w:styleId="ae">
    <w:name w:val="Table Grid"/>
    <w:basedOn w:val="a1"/>
    <w:uiPriority w:val="99"/>
    <w:rsid w:val="00640A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B95F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1">
    <w:name w:val="footer"/>
    <w:basedOn w:val="a"/>
    <w:link w:val="af2"/>
    <w:uiPriority w:val="99"/>
    <w:rsid w:val="00B95F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3">
    <w:name w:val="Balloon Text"/>
    <w:basedOn w:val="a"/>
    <w:link w:val="af4"/>
    <w:uiPriority w:val="99"/>
    <w:semiHidden/>
    <w:rsid w:val="008B57B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B57B7"/>
    <w:rPr>
      <w:rFonts w:ascii="Tahoma" w:hAnsi="Tahoma" w:cs="Tahoma"/>
      <w:sz w:val="16"/>
      <w:szCs w:val="16"/>
      <w:lang w:val="uk-UA" w:eastAsia="ru-RU"/>
    </w:rPr>
  </w:style>
  <w:style w:type="character" w:customStyle="1" w:styleId="13">
    <w:name w:val="Неразрешенное упоминание1"/>
    <w:uiPriority w:val="99"/>
    <w:semiHidden/>
    <w:rsid w:val="001373CE"/>
    <w:rPr>
      <w:color w:val="808080"/>
      <w:shd w:val="clear" w:color="auto" w:fill="auto"/>
    </w:rPr>
  </w:style>
  <w:style w:type="paragraph" w:styleId="af5">
    <w:name w:val="TOC Heading"/>
    <w:basedOn w:val="1"/>
    <w:next w:val="a"/>
    <w:uiPriority w:val="99"/>
    <w:qFormat/>
    <w:rsid w:val="004A622E"/>
    <w:pPr>
      <w:spacing w:line="259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99"/>
    <w:semiHidden/>
    <w:rsid w:val="004A622E"/>
    <w:pPr>
      <w:spacing w:after="100"/>
      <w:ind w:left="240"/>
    </w:pPr>
  </w:style>
  <w:style w:type="paragraph" w:styleId="14">
    <w:name w:val="toc 1"/>
    <w:basedOn w:val="a"/>
    <w:next w:val="a"/>
    <w:autoRedefine/>
    <w:uiPriority w:val="99"/>
    <w:semiHidden/>
    <w:rsid w:val="000D70FE"/>
    <w:pPr>
      <w:spacing w:after="100"/>
    </w:pPr>
  </w:style>
  <w:style w:type="character" w:customStyle="1" w:styleId="22">
    <w:name w:val="Неразрешенное упоминание2"/>
    <w:uiPriority w:val="99"/>
    <w:semiHidden/>
    <w:rsid w:val="00C46F84"/>
    <w:rPr>
      <w:color w:val="808080"/>
      <w:shd w:val="clear" w:color="auto" w:fill="auto"/>
    </w:rPr>
  </w:style>
  <w:style w:type="paragraph" w:customStyle="1" w:styleId="Default">
    <w:name w:val="Default"/>
    <w:uiPriority w:val="99"/>
    <w:rsid w:val="000C5BA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6">
    <w:name w:val="Îáû÷íûé"/>
    <w:uiPriority w:val="99"/>
    <w:rsid w:val="0024257E"/>
    <w:pPr>
      <w:widowControl w:val="0"/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2425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4257E"/>
    <w:rPr>
      <w:rFonts w:ascii="Times New Roman" w:hAnsi="Times New Roman" w:cs="Times New Roman"/>
      <w:sz w:val="16"/>
      <w:szCs w:val="16"/>
      <w:lang w:val="uk-UA" w:eastAsia="ru-RU"/>
    </w:rPr>
  </w:style>
  <w:style w:type="paragraph" w:customStyle="1" w:styleId="15">
    <w:name w:val="подзаголовок1"/>
    <w:basedOn w:val="a"/>
    <w:uiPriority w:val="99"/>
    <w:rsid w:val="00382574"/>
    <w:pPr>
      <w:keepNext/>
      <w:spacing w:before="240" w:after="60"/>
    </w:pPr>
    <w:rPr>
      <w:b/>
      <w:bCs/>
      <w:kern w:val="28"/>
      <w:sz w:val="26"/>
      <w:szCs w:val="26"/>
    </w:rPr>
  </w:style>
  <w:style w:type="character" w:styleId="af7">
    <w:name w:val="FollowedHyperlink"/>
    <w:basedOn w:val="a0"/>
    <w:uiPriority w:val="99"/>
    <w:semiHidden/>
    <w:rsid w:val="008E5FA6"/>
    <w:rPr>
      <w:color w:val="auto"/>
      <w:u w:val="single"/>
    </w:rPr>
  </w:style>
  <w:style w:type="paragraph" w:customStyle="1" w:styleId="Normal2">
    <w:name w:val="Normal2"/>
    <w:uiPriority w:val="99"/>
    <w:rsid w:val="008E5FA6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af8">
    <w:basedOn w:val="a"/>
    <w:next w:val="ac"/>
    <w:rsid w:val="00A81DC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9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Ольга Юріївна</cp:lastModifiedBy>
  <cp:revision>6</cp:revision>
  <cp:lastPrinted>2019-02-19T14:27:00Z</cp:lastPrinted>
  <dcterms:created xsi:type="dcterms:W3CDTF">2021-11-08T12:43:00Z</dcterms:created>
  <dcterms:modified xsi:type="dcterms:W3CDTF">2024-09-13T08:42:00Z</dcterms:modified>
</cp:coreProperties>
</file>