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24" w:rsidRDefault="00CC2624" w:rsidP="00CC2624">
      <w:pPr>
        <w:pStyle w:val="a4"/>
        <w:tabs>
          <w:tab w:val="left" w:pos="52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9045D">
        <w:rPr>
          <w:rFonts w:ascii="Times New Roman" w:hAnsi="Times New Roman" w:cs="Times New Roman"/>
          <w:b/>
          <w:sz w:val="24"/>
          <w:szCs w:val="24"/>
          <w:u w:val="single"/>
        </w:rPr>
        <w:t>Публ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proofErr w:type="spellStart"/>
      <w:r w:rsidRPr="0059045D">
        <w:rPr>
          <w:rFonts w:ascii="Times New Roman" w:hAnsi="Times New Roman" w:cs="Times New Roman"/>
          <w:b/>
          <w:sz w:val="24"/>
          <w:szCs w:val="24"/>
          <w:u w:val="single"/>
        </w:rPr>
        <w:t>кац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ії</w:t>
      </w:r>
      <w:proofErr w:type="spellEnd"/>
      <w:r w:rsidRPr="005904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2624" w:rsidRPr="0059045D" w:rsidRDefault="00CC2624" w:rsidP="00CC2624">
      <w:pPr>
        <w:pStyle w:val="a4"/>
        <w:tabs>
          <w:tab w:val="left" w:pos="52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624" w:rsidRPr="00DA74AA" w:rsidRDefault="00CC2624" w:rsidP="00CC2624">
      <w:pPr>
        <w:pStyle w:val="a4"/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45D">
        <w:rPr>
          <w:rFonts w:ascii="Times New Roman" w:hAnsi="Times New Roman" w:cs="Times New Roman"/>
          <w:sz w:val="24"/>
          <w:szCs w:val="24"/>
        </w:rPr>
        <w:tab/>
      </w:r>
      <w:r w:rsidRPr="00E252FB"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понад 55 публікацій та виступів з філософії в Україні та за кордоном.</w:t>
      </w:r>
      <w:r w:rsidRPr="0059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Повний перелік: </w:t>
      </w:r>
      <w:hyperlink r:id="rId5" w:history="1">
        <w:r w:rsidRPr="0059144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https://independent.academia.edu/DenysZhadiaiev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2624" w:rsidRPr="0091053B" w:rsidRDefault="00CC2624" w:rsidP="00CC26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 статті:</w:t>
      </w:r>
    </w:p>
    <w:p w:rsidR="00CC2624" w:rsidRDefault="00CC2624" w:rsidP="00CC2624">
      <w:pPr>
        <w:pStyle w:val="1"/>
        <w:numPr>
          <w:ilvl w:val="0"/>
          <w:numId w:val="2"/>
        </w:numPr>
        <w:rPr>
          <w:rStyle w:val="color14"/>
          <w:b w:val="0"/>
          <w:sz w:val="28"/>
          <w:szCs w:val="28"/>
        </w:rPr>
      </w:pPr>
      <w:proofErr w:type="spellStart"/>
      <w:r w:rsidRPr="00DA74AA">
        <w:rPr>
          <w:rStyle w:val="color14"/>
          <w:b w:val="0"/>
          <w:sz w:val="28"/>
          <w:szCs w:val="28"/>
        </w:rPr>
        <w:t>Zhadiaiev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, D. (2023). </w:t>
      </w:r>
      <w:proofErr w:type="spellStart"/>
      <w:r w:rsidRPr="00DA74AA">
        <w:rPr>
          <w:rStyle w:val="color14"/>
          <w:b w:val="0"/>
          <w:sz w:val="28"/>
          <w:szCs w:val="28"/>
        </w:rPr>
        <w:t>Category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of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Power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and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its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Roots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in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Philosophy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, </w:t>
      </w:r>
      <w:proofErr w:type="spellStart"/>
      <w:r w:rsidRPr="00DA74AA">
        <w:rPr>
          <w:rStyle w:val="color14"/>
          <w:b w:val="0"/>
          <w:sz w:val="28"/>
          <w:szCs w:val="28"/>
        </w:rPr>
        <w:t>Psychology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and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Art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. </w:t>
      </w:r>
      <w:proofErr w:type="spellStart"/>
      <w:r w:rsidRPr="00DA74AA">
        <w:rPr>
          <w:rStyle w:val="color14"/>
          <w:b w:val="0"/>
          <w:sz w:val="28"/>
          <w:szCs w:val="28"/>
        </w:rPr>
        <w:t>Scientific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space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: </w:t>
      </w:r>
      <w:proofErr w:type="spellStart"/>
      <w:r w:rsidRPr="00DA74AA">
        <w:rPr>
          <w:rStyle w:val="color14"/>
          <w:b w:val="0"/>
          <w:sz w:val="28"/>
          <w:szCs w:val="28"/>
        </w:rPr>
        <w:t>integration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of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traditional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and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innovative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processes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: </w:t>
      </w:r>
      <w:proofErr w:type="spellStart"/>
      <w:r w:rsidRPr="00DA74AA">
        <w:rPr>
          <w:rStyle w:val="color14"/>
          <w:b w:val="0"/>
          <w:sz w:val="28"/>
          <w:szCs w:val="28"/>
        </w:rPr>
        <w:t>Scientific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monograph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. </w:t>
      </w:r>
      <w:proofErr w:type="spellStart"/>
      <w:r w:rsidRPr="00DA74AA">
        <w:rPr>
          <w:rStyle w:val="color14"/>
          <w:b w:val="0"/>
          <w:sz w:val="28"/>
          <w:szCs w:val="28"/>
        </w:rPr>
        <w:t>Riga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, </w:t>
      </w:r>
      <w:proofErr w:type="spellStart"/>
      <w:r w:rsidRPr="00DA74AA">
        <w:rPr>
          <w:rStyle w:val="color14"/>
          <w:b w:val="0"/>
          <w:sz w:val="28"/>
          <w:szCs w:val="28"/>
        </w:rPr>
        <w:t>Latvia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: “</w:t>
      </w:r>
      <w:proofErr w:type="spellStart"/>
      <w:r w:rsidRPr="00DA74AA">
        <w:rPr>
          <w:rStyle w:val="color14"/>
          <w:b w:val="0"/>
          <w:sz w:val="28"/>
          <w:szCs w:val="28"/>
        </w:rPr>
        <w:t>Baltija</w:t>
      </w:r>
      <w:proofErr w:type="spellEnd"/>
      <w:r w:rsidRPr="00DA74AA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A74AA">
        <w:rPr>
          <w:rStyle w:val="color14"/>
          <w:b w:val="0"/>
          <w:sz w:val="28"/>
          <w:szCs w:val="28"/>
        </w:rPr>
        <w:t>Publishing</w:t>
      </w:r>
      <w:proofErr w:type="spellEnd"/>
      <w:r w:rsidRPr="00DA74AA">
        <w:rPr>
          <w:rStyle w:val="color14"/>
          <w:b w:val="0"/>
          <w:sz w:val="28"/>
          <w:szCs w:val="28"/>
        </w:rPr>
        <w:t>”. 213-230.</w:t>
      </w:r>
    </w:p>
    <w:p w:rsidR="00CC2624" w:rsidRPr="00D522EE" w:rsidRDefault="00CC2624" w:rsidP="00CC26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Zhadiaiev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D. (2023). CATEGORY OF ‘POWER’: HISTORICO-PHILOSOPHICAL ASPECT AS A PROLEGOMENON TO IDEA OF BALANCE.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European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Science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4(sge18-04), 78–85. https://doi.org/10.30890/2709-2313.2023-18-04-029,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Mar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30, 2023</w:t>
      </w:r>
    </w:p>
    <w:p w:rsidR="00CC2624" w:rsidRPr="00D522EE" w:rsidRDefault="00CC2624" w:rsidP="00CC262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Жадяєв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 Ідеї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мікрогенезу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Дж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В. Брауна та ритму навчання за А.Н.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Вайтгедом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 Д.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Жадяєв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Когнітивно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-комунікативні стратегії розвитку здобувачів вищої освіти у процесі професійної підготовки :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тез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наук.- </w:t>
      </w:r>
      <w:proofErr w:type="spellStart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практ</w:t>
      </w:r>
      <w:proofErr w:type="spellEnd"/>
      <w:r w:rsidRPr="00D522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семінару (м. Дніпро, 28 верес. 2021 р.). – Дніпро: ДДУВС, 2021. – С. 36-37, 2021</w:t>
      </w:r>
    </w:p>
    <w:p w:rsidR="00CC2624" w:rsidRPr="00D522EE" w:rsidRDefault="00CC2624" w:rsidP="00CC2624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 w:rsidRPr="00D522EE">
        <w:rPr>
          <w:b w:val="0"/>
          <w:sz w:val="28"/>
          <w:szCs w:val="28"/>
        </w:rPr>
        <w:t>Жадяєв</w:t>
      </w:r>
      <w:proofErr w:type="spellEnd"/>
      <w:r w:rsidRPr="00D522EE">
        <w:rPr>
          <w:b w:val="0"/>
          <w:sz w:val="28"/>
          <w:szCs w:val="28"/>
        </w:rPr>
        <w:t xml:space="preserve"> Д.В. (2023). «Концепт природи» А.Н. </w:t>
      </w:r>
      <w:proofErr w:type="spellStart"/>
      <w:r w:rsidRPr="00D522EE">
        <w:rPr>
          <w:b w:val="0"/>
          <w:sz w:val="28"/>
          <w:szCs w:val="28"/>
        </w:rPr>
        <w:t>Вайтгеда</w:t>
      </w:r>
      <w:proofErr w:type="spellEnd"/>
      <w:r w:rsidRPr="00D522EE">
        <w:rPr>
          <w:b w:val="0"/>
          <w:sz w:val="28"/>
          <w:szCs w:val="28"/>
        </w:rPr>
        <w:t xml:space="preserve">: </w:t>
      </w:r>
      <w:proofErr w:type="spellStart"/>
      <w:r w:rsidRPr="00D522EE">
        <w:rPr>
          <w:b w:val="0"/>
          <w:sz w:val="28"/>
          <w:szCs w:val="28"/>
        </w:rPr>
        <w:t>недуальність</w:t>
      </w:r>
      <w:proofErr w:type="spellEnd"/>
      <w:r w:rsidRPr="00D522EE">
        <w:rPr>
          <w:b w:val="0"/>
          <w:sz w:val="28"/>
          <w:szCs w:val="28"/>
        </w:rPr>
        <w:t xml:space="preserve">, процес, естетика. Монографія. – Дніпро: </w:t>
      </w:r>
      <w:proofErr w:type="spellStart"/>
      <w:r w:rsidRPr="00D522EE">
        <w:rPr>
          <w:b w:val="0"/>
          <w:sz w:val="28"/>
          <w:szCs w:val="28"/>
        </w:rPr>
        <w:t>Журфонд</w:t>
      </w:r>
      <w:proofErr w:type="spellEnd"/>
      <w:r w:rsidRPr="00D522EE">
        <w:rPr>
          <w:b w:val="0"/>
          <w:sz w:val="28"/>
          <w:szCs w:val="28"/>
        </w:rPr>
        <w:t>, 2023. – 184 c.</w:t>
      </w:r>
    </w:p>
    <w:p w:rsidR="00CC2624" w:rsidRPr="00D522EE" w:rsidRDefault="00CC2624" w:rsidP="00CC2624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hyperlink r:id="rId6" w:tgtFrame="_blank" w:history="1"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Pando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in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Dnipro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(</w:t>
        </w:r>
        <w:proofErr w:type="spellStart"/>
        <w:r w:rsidRPr="00D522EE">
          <w:rPr>
            <w:rStyle w:val="a3"/>
            <w:b w:val="0"/>
            <w:sz w:val="28"/>
            <w:szCs w:val="28"/>
          </w:rPr>
          <w:t>with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note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from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Dr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.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John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B.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Cobb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Jr</w:t>
        </w:r>
        <w:proofErr w:type="spellEnd"/>
        <w:r w:rsidRPr="00D522EE">
          <w:rPr>
            <w:rStyle w:val="a3"/>
            <w:b w:val="0"/>
            <w:sz w:val="28"/>
            <w:szCs w:val="28"/>
          </w:rPr>
          <w:t>.)</w:t>
        </w:r>
      </w:hyperlink>
      <w:r w:rsidRPr="00D522EE">
        <w:rPr>
          <w:b w:val="0"/>
          <w:sz w:val="28"/>
          <w:szCs w:val="28"/>
          <w:lang w:val="en-US"/>
        </w:rPr>
        <w:t>. Claremont Process Nexus. Claremont, 2022.</w:t>
      </w:r>
    </w:p>
    <w:p w:rsidR="00CC2624" w:rsidRPr="00D522EE" w:rsidRDefault="00CC2624" w:rsidP="00CC2624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r w:rsidRPr="00D522EE">
        <w:rPr>
          <w:b w:val="0"/>
          <w:sz w:val="28"/>
          <w:szCs w:val="28"/>
        </w:rPr>
        <w:t xml:space="preserve"> </w:t>
      </w:r>
      <w:proofErr w:type="spellStart"/>
      <w:r w:rsidRPr="00D522EE">
        <w:rPr>
          <w:b w:val="0"/>
          <w:sz w:val="28"/>
          <w:szCs w:val="28"/>
          <w:lang w:val="en-US"/>
        </w:rPr>
        <w:t>Zhadiaiev</w:t>
      </w:r>
      <w:proofErr w:type="spellEnd"/>
      <w:r w:rsidRPr="00D522EE">
        <w:rPr>
          <w:b w:val="0"/>
          <w:sz w:val="28"/>
          <w:szCs w:val="28"/>
          <w:lang w:val="en-US"/>
        </w:rPr>
        <w:t>, D. (2023).</w:t>
      </w:r>
      <w:hyperlink r:id="rId7" w:history="1">
        <w:r w:rsidRPr="00D522EE">
          <w:rPr>
            <w:rStyle w:val="a3"/>
            <w:b w:val="0"/>
            <w:sz w:val="28"/>
            <w:szCs w:val="28"/>
            <w:lang w:val="en-US"/>
          </w:rPr>
          <w:t xml:space="preserve"> </w:t>
        </w:r>
        <w:r w:rsidRPr="00D522EE">
          <w:rPr>
            <w:rStyle w:val="a3"/>
            <w:b w:val="0"/>
            <w:sz w:val="28"/>
            <w:szCs w:val="28"/>
          </w:rPr>
          <w:t xml:space="preserve">Q&amp;A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with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the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sonic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sage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,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Denys</w:t>
        </w:r>
        <w:proofErr w:type="spellEnd"/>
        <w:r w:rsidRPr="00D522EE">
          <w:rPr>
            <w:rStyle w:val="a3"/>
            <w:b w:val="0"/>
            <w:sz w:val="28"/>
            <w:szCs w:val="28"/>
          </w:rPr>
          <w:t xml:space="preserve"> </w:t>
        </w:r>
        <w:proofErr w:type="spellStart"/>
        <w:r w:rsidRPr="00D522EE">
          <w:rPr>
            <w:rStyle w:val="a3"/>
            <w:b w:val="0"/>
            <w:sz w:val="28"/>
            <w:szCs w:val="28"/>
          </w:rPr>
          <w:t>Dnipro</w:t>
        </w:r>
        <w:proofErr w:type="spellEnd"/>
        <w:r w:rsidRPr="00D522EE">
          <w:rPr>
            <w:rStyle w:val="a3"/>
            <w:b w:val="0"/>
            <w:sz w:val="28"/>
            <w:szCs w:val="28"/>
            <w:lang w:val="en-US"/>
          </w:rPr>
          <w:t>. Echo Room</w:t>
        </w:r>
      </w:hyperlink>
    </w:p>
    <w:p w:rsidR="00CC2624" w:rsidRPr="00D522EE" w:rsidRDefault="00CC2624" w:rsidP="00CC2624">
      <w:pPr>
        <w:pStyle w:val="1"/>
        <w:numPr>
          <w:ilvl w:val="0"/>
          <w:numId w:val="2"/>
        </w:numPr>
        <w:rPr>
          <w:rStyle w:val="color14"/>
          <w:b w:val="0"/>
          <w:sz w:val="28"/>
          <w:szCs w:val="28"/>
        </w:rPr>
      </w:pPr>
      <w:proofErr w:type="spellStart"/>
      <w:r w:rsidRPr="00D522EE">
        <w:rPr>
          <w:rStyle w:val="color14"/>
          <w:b w:val="0"/>
          <w:sz w:val="28"/>
          <w:szCs w:val="28"/>
        </w:rPr>
        <w:t>Brown</w:t>
      </w:r>
      <w:proofErr w:type="spellEnd"/>
      <w:r w:rsidRPr="00D522EE">
        <w:rPr>
          <w:rStyle w:val="color14"/>
          <w:b w:val="0"/>
          <w:sz w:val="28"/>
          <w:szCs w:val="28"/>
        </w:rPr>
        <w:t xml:space="preserve">, J.W., </w:t>
      </w:r>
      <w:proofErr w:type="spellStart"/>
      <w:r w:rsidRPr="00D522EE">
        <w:rPr>
          <w:rStyle w:val="color14"/>
          <w:b w:val="0"/>
          <w:sz w:val="28"/>
          <w:szCs w:val="28"/>
        </w:rPr>
        <w:t>Zhadiaiev</w:t>
      </w:r>
      <w:proofErr w:type="spellEnd"/>
      <w:r w:rsidRPr="00D522EE">
        <w:rPr>
          <w:rStyle w:val="color14"/>
          <w:b w:val="0"/>
          <w:sz w:val="28"/>
          <w:szCs w:val="28"/>
        </w:rPr>
        <w:t xml:space="preserve">, D.V. (2022) </w:t>
      </w:r>
      <w:proofErr w:type="spellStart"/>
      <w:r w:rsidRPr="00D522EE">
        <w:rPr>
          <w:rStyle w:val="color14"/>
          <w:b w:val="0"/>
          <w:i/>
          <w:sz w:val="28"/>
          <w:szCs w:val="28"/>
        </w:rPr>
        <w:t>From</w:t>
      </w:r>
      <w:proofErr w:type="spellEnd"/>
      <w:r w:rsidRPr="00D522EE">
        <w:rPr>
          <w:rStyle w:val="color14"/>
          <w:b w:val="0"/>
          <w:i/>
          <w:sz w:val="28"/>
          <w:szCs w:val="28"/>
        </w:rPr>
        <w:t xml:space="preserve"> </w:t>
      </w:r>
      <w:proofErr w:type="spellStart"/>
      <w:r w:rsidRPr="00D522EE">
        <w:rPr>
          <w:rStyle w:val="color14"/>
          <w:b w:val="0"/>
          <w:i/>
          <w:sz w:val="28"/>
          <w:szCs w:val="28"/>
        </w:rPr>
        <w:t>Drive</w:t>
      </w:r>
      <w:proofErr w:type="spellEnd"/>
      <w:r w:rsidRPr="00D522EE">
        <w:rPr>
          <w:rStyle w:val="color14"/>
          <w:b w:val="0"/>
          <w:i/>
          <w:sz w:val="28"/>
          <w:szCs w:val="28"/>
        </w:rPr>
        <w:t xml:space="preserve"> </w:t>
      </w:r>
      <w:proofErr w:type="spellStart"/>
      <w:r w:rsidRPr="00D522EE">
        <w:rPr>
          <w:rStyle w:val="color14"/>
          <w:b w:val="0"/>
          <w:i/>
          <w:sz w:val="28"/>
          <w:szCs w:val="28"/>
        </w:rPr>
        <w:t>to</w:t>
      </w:r>
      <w:proofErr w:type="spellEnd"/>
      <w:r w:rsidRPr="00D522EE">
        <w:rPr>
          <w:rStyle w:val="color14"/>
          <w:b w:val="0"/>
          <w:i/>
          <w:sz w:val="28"/>
          <w:szCs w:val="28"/>
        </w:rPr>
        <w:t xml:space="preserve"> </w:t>
      </w:r>
      <w:proofErr w:type="spellStart"/>
      <w:r w:rsidRPr="00D522EE">
        <w:rPr>
          <w:rStyle w:val="color14"/>
          <w:b w:val="0"/>
          <w:i/>
          <w:sz w:val="28"/>
          <w:szCs w:val="28"/>
        </w:rPr>
        <w:t>Value</w:t>
      </w:r>
      <w:proofErr w:type="spellEnd"/>
      <w:r w:rsidRPr="00D522EE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522EE">
        <w:rPr>
          <w:rStyle w:val="color14"/>
          <w:b w:val="0"/>
          <w:sz w:val="28"/>
          <w:szCs w:val="28"/>
        </w:rPr>
        <w:t>in</w:t>
      </w:r>
      <w:proofErr w:type="spellEnd"/>
      <w:r w:rsidRPr="00D522EE">
        <w:rPr>
          <w:rStyle w:val="color14"/>
          <w:b w:val="0"/>
          <w:sz w:val="28"/>
          <w:szCs w:val="28"/>
        </w:rPr>
        <w:t xml:space="preserve"> "</w:t>
      </w:r>
      <w:proofErr w:type="spellStart"/>
      <w:r w:rsidRPr="00D522EE">
        <w:rPr>
          <w:rStyle w:val="color14"/>
          <w:b w:val="0"/>
          <w:sz w:val="28"/>
          <w:szCs w:val="28"/>
        </w:rPr>
        <w:t>Process</w:t>
      </w:r>
      <w:proofErr w:type="spellEnd"/>
      <w:r w:rsidRPr="00D522EE">
        <w:rPr>
          <w:rStyle w:val="color14"/>
          <w:b w:val="0"/>
          <w:sz w:val="28"/>
          <w:szCs w:val="28"/>
        </w:rPr>
        <w:t xml:space="preserve"> </w:t>
      </w:r>
      <w:proofErr w:type="spellStart"/>
      <w:r w:rsidRPr="00D522EE">
        <w:rPr>
          <w:rStyle w:val="color14"/>
          <w:b w:val="0"/>
          <w:sz w:val="28"/>
          <w:szCs w:val="28"/>
        </w:rPr>
        <w:t>Studies</w:t>
      </w:r>
      <w:proofErr w:type="spellEnd"/>
      <w:r w:rsidRPr="00D522EE">
        <w:rPr>
          <w:rStyle w:val="color14"/>
          <w:b w:val="0"/>
          <w:sz w:val="28"/>
          <w:szCs w:val="28"/>
        </w:rPr>
        <w:t xml:space="preserve">" </w:t>
      </w:r>
      <w:r w:rsidRPr="00D522EE">
        <w:rPr>
          <w:b w:val="0"/>
          <w:sz w:val="28"/>
          <w:szCs w:val="28"/>
        </w:rPr>
        <w:t xml:space="preserve">1 </w:t>
      </w:r>
      <w:proofErr w:type="spellStart"/>
      <w:r w:rsidRPr="00D522EE">
        <w:rPr>
          <w:b w:val="0"/>
          <w:sz w:val="28"/>
          <w:szCs w:val="28"/>
        </w:rPr>
        <w:t>November</w:t>
      </w:r>
      <w:proofErr w:type="spellEnd"/>
      <w:r w:rsidRPr="00D522EE">
        <w:rPr>
          <w:b w:val="0"/>
          <w:sz w:val="28"/>
          <w:szCs w:val="28"/>
        </w:rPr>
        <w:t xml:space="preserve"> 2022; 51 (2): 204–220. </w:t>
      </w:r>
      <w:proofErr w:type="spellStart"/>
      <w:r w:rsidRPr="00D522EE">
        <w:rPr>
          <w:b w:val="0"/>
          <w:sz w:val="28"/>
          <w:szCs w:val="28"/>
        </w:rPr>
        <w:t>doi</w:t>
      </w:r>
      <w:proofErr w:type="spellEnd"/>
      <w:r w:rsidRPr="00D522EE">
        <w:rPr>
          <w:b w:val="0"/>
          <w:sz w:val="28"/>
          <w:szCs w:val="28"/>
        </w:rPr>
        <w:t>: https://doi.org/10.5406/21543682.51.2.04, 2022 .</w:t>
      </w:r>
    </w:p>
    <w:p w:rsidR="00CC2624" w:rsidRPr="00D522EE" w:rsidRDefault="00CC2624" w:rsidP="00CC2624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proofErr w:type="spellStart"/>
      <w:r w:rsidRPr="00D522EE">
        <w:rPr>
          <w:b w:val="0"/>
          <w:sz w:val="28"/>
          <w:szCs w:val="28"/>
          <w:lang w:val="en-US"/>
        </w:rPr>
        <w:t>Zhadiaiev</w:t>
      </w:r>
      <w:proofErr w:type="spellEnd"/>
      <w:r w:rsidRPr="00D522EE">
        <w:rPr>
          <w:b w:val="0"/>
          <w:sz w:val="28"/>
          <w:szCs w:val="28"/>
          <w:lang w:val="en-US"/>
        </w:rPr>
        <w:t xml:space="preserve"> D. Aesthetics as a Manifestation of Balance // Orpheus’ Glance. </w:t>
      </w:r>
      <w:r w:rsidRPr="00D522EE">
        <w:rPr>
          <w:b w:val="0"/>
          <w:sz w:val="28"/>
          <w:szCs w:val="28"/>
          <w:lang w:val="fr-FR"/>
        </w:rPr>
        <w:t>Selected papers on process psychology. The Fontarèches meetings, 2002–2017. - Louvain-la-Neuve: Les Éditions Chromatika. 2018. - pp. 299-308</w:t>
      </w:r>
      <w:r w:rsidRPr="00D522EE">
        <w:rPr>
          <w:b w:val="0"/>
          <w:sz w:val="28"/>
          <w:szCs w:val="28"/>
        </w:rPr>
        <w:t>.</w:t>
      </w:r>
    </w:p>
    <w:p w:rsidR="00CC2624" w:rsidRDefault="00CC2624" w:rsidP="00CC2624">
      <w:pPr>
        <w:pStyle w:val="a4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6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Автор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перекладів, презентацій </w:t>
      </w:r>
      <w:r w:rsidRPr="003433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proofErr w:type="spellStart"/>
      <w:r w:rsidRPr="00343363">
        <w:rPr>
          <w:rFonts w:ascii="Times New Roman" w:hAnsi="Times New Roman" w:cs="Times New Roman"/>
          <w:b/>
          <w:i/>
          <w:sz w:val="24"/>
          <w:szCs w:val="24"/>
          <w:lang w:val="uk-UA"/>
        </w:rPr>
        <w:t>т.ч</w:t>
      </w:r>
      <w:proofErr w:type="spellEnd"/>
      <w:r w:rsidRPr="00343363">
        <w:rPr>
          <w:rFonts w:ascii="Times New Roman" w:hAnsi="Times New Roman" w:cs="Times New Roman"/>
          <w:b/>
          <w:i/>
          <w:sz w:val="24"/>
          <w:szCs w:val="24"/>
          <w:lang w:val="uk-UA"/>
        </w:rPr>
        <w:t>. 7 виступів/презентацій з виїздом за кордон (Німеччина, Франція, США, Болгарія, Японія, Індія</w:t>
      </w:r>
      <w:r w:rsidRPr="004A16E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Бразилія</w:t>
      </w:r>
      <w:r w:rsidRPr="00343363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4A16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стосуються філософського осмислення екологічної проблематики, освіти, цифрових технологій.</w:t>
      </w:r>
    </w:p>
    <w:p w:rsidR="00CC2624" w:rsidRPr="004A16E9" w:rsidRDefault="00CC2624" w:rsidP="00CC2624">
      <w:pPr>
        <w:pStyle w:val="a4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2624" w:rsidRDefault="00CC2624" w:rsidP="00CC262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Zhadiaiev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D. Overcoming Misplacements: Ethical Values as Regularities of Processes? // </w:t>
      </w:r>
      <w:proofErr w:type="gramStart"/>
      <w:r w:rsidRPr="008914C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914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proofErr w:type="gram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European Summer School in Process Thought. </w:t>
      </w:r>
      <w:r w:rsidRPr="008914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Duesseldorf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>, Germany, August 25-29, 2014.</w:t>
      </w:r>
    </w:p>
    <w:p w:rsidR="00CC2624" w:rsidRDefault="00CC2624" w:rsidP="00CC262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Zhadiaiev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8914C9">
        <w:rPr>
          <w:rFonts w:ascii="Times New Roman" w:hAnsi="Times New Roman" w:cs="Times New Roman"/>
          <w:sz w:val="24"/>
          <w:szCs w:val="24"/>
          <w:lang w:val="en-US"/>
        </w:rPr>
        <w:t>Ideas of Harmony in Whitehead and Hartmann: Comparative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4C9">
        <w:rPr>
          <w:rFonts w:ascii="Times New Roman" w:hAnsi="Times New Roman" w:cs="Times New Roman"/>
          <w:sz w:val="24"/>
          <w:szCs w:val="24"/>
          <w:lang w:val="en-US"/>
        </w:rPr>
        <w:t>Harmony: Interface of cosmic, Ethical and Religious Orders Bangalore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914C9">
        <w:rPr>
          <w:rFonts w:ascii="Times New Roman" w:hAnsi="Times New Roman" w:cs="Times New Roman"/>
          <w:sz w:val="24"/>
          <w:szCs w:val="24"/>
          <w:lang w:val="en-US"/>
        </w:rPr>
        <w:t>India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4C9">
        <w:rPr>
          <w:rFonts w:ascii="Times New Roman" w:hAnsi="Times New Roman" w:cs="Times New Roman"/>
          <w:sz w:val="24"/>
          <w:szCs w:val="24"/>
          <w:lang w:val="en-US"/>
        </w:rPr>
        <w:t>09-12 Jan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0A0C" w:rsidRPr="00CC2624" w:rsidRDefault="00CC2624" w:rsidP="00CC2624">
      <w:pPr>
        <w:rPr>
          <w:lang w:val="en-US"/>
        </w:rPr>
      </w:pP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Zhadiaiev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D. The </w:t>
      </w: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Rôle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of Intuition in Kantian and </w:t>
      </w: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Whiteheadian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Aesthetics. Presentation. </w:t>
      </w:r>
      <w:proofErr w:type="gramStart"/>
      <w:r w:rsidRPr="008914C9">
        <w:rPr>
          <w:rFonts w:ascii="Times New Roman" w:hAnsi="Times New Roman" w:cs="Times New Roman"/>
          <w:sz w:val="24"/>
          <w:szCs w:val="24"/>
          <w:lang w:val="en-US"/>
        </w:rPr>
        <w:t>5th</w:t>
      </w:r>
      <w:proofErr w:type="gram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European Summer School in Process Thought: Aesthetics and Process Philosophy, August 6 - 10, 2018, University of South Bohemia in </w:t>
      </w: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České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14C9">
        <w:rPr>
          <w:rFonts w:ascii="Times New Roman" w:hAnsi="Times New Roman" w:cs="Times New Roman"/>
          <w:sz w:val="24"/>
          <w:szCs w:val="24"/>
          <w:lang w:val="en-US"/>
        </w:rPr>
        <w:t>Budějovice</w:t>
      </w:r>
      <w:proofErr w:type="spellEnd"/>
      <w:r w:rsidRPr="008914C9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sectPr w:rsidR="000C0A0C" w:rsidRPr="00CC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B86"/>
    <w:multiLevelType w:val="hybridMultilevel"/>
    <w:tmpl w:val="08E829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1172"/>
    <w:multiLevelType w:val="hybridMultilevel"/>
    <w:tmpl w:val="DEB8EA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5A"/>
    <w:rsid w:val="000C02D5"/>
    <w:rsid w:val="003A5F05"/>
    <w:rsid w:val="003F5308"/>
    <w:rsid w:val="00691CDC"/>
    <w:rsid w:val="00907886"/>
    <w:rsid w:val="00BC6D5A"/>
    <w:rsid w:val="00CC2624"/>
    <w:rsid w:val="00D6576A"/>
    <w:rsid w:val="00D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E539-2403-41D3-B91A-C52C69A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C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2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basedOn w:val="a0"/>
    <w:uiPriority w:val="99"/>
    <w:unhideWhenUsed/>
    <w:rsid w:val="00CC26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2624"/>
    <w:pPr>
      <w:ind w:left="720"/>
      <w:contextualSpacing/>
    </w:pPr>
  </w:style>
  <w:style w:type="character" w:customStyle="1" w:styleId="color14">
    <w:name w:val="color_14"/>
    <w:basedOn w:val="a0"/>
    <w:rsid w:val="00CC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horoom.co/2023/12/11/qa-with-the-sonic-sage-denys-dnipro/?fbclid=IwAR1C8Gml9BXvTIHEiY5kn-nU3YXCkpdOMBtpZg4v7wOP8lxbLqV2MyI1a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opopulus.com/blog/pando-in-dnipro/?fbclid=IwAR2SPQj8FHIJ5ntHQOdSHsF8zfVlmukmplVwXqMZkBxolopM45pn-GGMUL0" TargetMode="External"/><Relationship Id="rId5" Type="http://schemas.openxmlformats.org/officeDocument/2006/relationships/hyperlink" Target="https://independent.academia.edu/DenysZhadiai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2024-02-15T10:56:00Z</dcterms:created>
  <dcterms:modified xsi:type="dcterms:W3CDTF">2024-02-15T10:56:00Z</dcterms:modified>
</cp:coreProperties>
</file>